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CB9" w:rsidRDefault="00C80CB9" w:rsidP="00C80CB9">
      <w:pPr>
        <w:spacing w:line="0" w:lineRule="atLeast"/>
        <w:ind w:left="720"/>
        <w:rPr>
          <w:rFonts w:ascii="Times New Roman" w:eastAsia="Times New Roman" w:hAnsi="Times New Roman"/>
          <w:b/>
          <w:sz w:val="40"/>
        </w:rPr>
      </w:pPr>
      <w:r>
        <w:rPr>
          <w:rFonts w:ascii="Times New Roman" w:eastAsia="Times New Roman" w:hAnsi="Times New Roman"/>
          <w:b/>
          <w:sz w:val="40"/>
        </w:rPr>
        <w:t>LEDLİ ARMATÜR TEKNİK ŞARTNAMESİ</w:t>
      </w:r>
    </w:p>
    <w:p w:rsidR="00C80CB9" w:rsidRDefault="00C80CB9" w:rsidP="00C80CB9">
      <w:pPr>
        <w:spacing w:line="243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Kapsam</w:t>
      </w: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spacing w:line="242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spacing w:line="0" w:lineRule="atLeast"/>
        <w:ind w:left="72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1.Genel Özellikler</w:t>
      </w:r>
    </w:p>
    <w:p w:rsidR="00C80CB9" w:rsidRDefault="00C80CB9" w:rsidP="00C80CB9">
      <w:pPr>
        <w:spacing w:line="142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1"/>
          <w:numId w:val="1"/>
        </w:numPr>
        <w:tabs>
          <w:tab w:val="left" w:pos="700"/>
        </w:tabs>
        <w:spacing w:line="0" w:lineRule="atLeast"/>
        <w:ind w:left="700" w:hanging="3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Üretici firmanın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3"/>
          <w:numId w:val="1"/>
        </w:numPr>
        <w:tabs>
          <w:tab w:val="left" w:pos="1420"/>
        </w:tabs>
        <w:spacing w:line="0" w:lineRule="atLeast"/>
        <w:ind w:left="1420" w:hanging="64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TS EN ISO 9001-2008 Kalite Sistem Belgesi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3"/>
          <w:numId w:val="1"/>
        </w:numPr>
        <w:tabs>
          <w:tab w:val="left" w:pos="1420"/>
        </w:tabs>
        <w:spacing w:line="0" w:lineRule="atLeast"/>
        <w:ind w:left="1420" w:hanging="64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ISO14001:2004 Çevre Yönetim Sistemi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3"/>
          <w:numId w:val="1"/>
        </w:numPr>
        <w:tabs>
          <w:tab w:val="left" w:pos="1420"/>
        </w:tabs>
        <w:spacing w:line="0" w:lineRule="atLeast"/>
        <w:ind w:left="1420" w:hanging="64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OHSAS 18001:2007 İş Sağlığı ve Güvenliği Yönetim Sistemi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3"/>
          <w:numId w:val="1"/>
        </w:numPr>
        <w:tabs>
          <w:tab w:val="left" w:pos="1420"/>
        </w:tabs>
        <w:spacing w:line="0" w:lineRule="atLeast"/>
        <w:ind w:left="1420" w:hanging="64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Kapasite Raporu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3"/>
          <w:numId w:val="1"/>
        </w:numPr>
        <w:tabs>
          <w:tab w:val="left" w:pos="1420"/>
        </w:tabs>
        <w:spacing w:line="0" w:lineRule="atLeast"/>
        <w:ind w:left="1420" w:hanging="64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Marka Tescil Belgesi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3"/>
          <w:numId w:val="1"/>
        </w:numPr>
        <w:tabs>
          <w:tab w:val="left" w:pos="1420"/>
        </w:tabs>
        <w:spacing w:line="0" w:lineRule="atLeast"/>
        <w:ind w:left="1420" w:hanging="64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TSE Hizmet Yeterlilik Belgesi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3"/>
          <w:numId w:val="1"/>
        </w:numPr>
        <w:tabs>
          <w:tab w:val="left" w:pos="1420"/>
        </w:tabs>
        <w:spacing w:line="0" w:lineRule="atLeast"/>
        <w:ind w:left="1420" w:hanging="64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En az 10 yıl süreli yedek parça temin garantisi olmalıdır.</w:t>
      </w:r>
    </w:p>
    <w:p w:rsidR="00C80CB9" w:rsidRDefault="00C80CB9" w:rsidP="00C80CB9">
      <w:pPr>
        <w:spacing w:line="136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1"/>
          <w:numId w:val="1"/>
        </w:numPr>
        <w:tabs>
          <w:tab w:val="left" w:pos="700"/>
        </w:tabs>
        <w:spacing w:line="0" w:lineRule="atLeast"/>
        <w:ind w:left="700" w:hanging="3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Armatürün garanti süresi minimum </w:t>
      </w:r>
      <w:r w:rsidR="005D5CD2">
        <w:rPr>
          <w:rFonts w:ascii="Times New Roman" w:eastAsia="Times New Roman" w:hAnsi="Times New Roman"/>
          <w:sz w:val="24"/>
        </w:rPr>
        <w:t>5</w:t>
      </w:r>
      <w:r>
        <w:rPr>
          <w:rFonts w:ascii="Times New Roman" w:eastAsia="Times New Roman" w:hAnsi="Times New Roman"/>
          <w:sz w:val="24"/>
        </w:rPr>
        <w:t xml:space="preserve"> yıl olmalıdır.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1"/>
          <w:numId w:val="1"/>
        </w:numPr>
        <w:tabs>
          <w:tab w:val="left" w:pos="708"/>
        </w:tabs>
        <w:spacing w:line="360" w:lineRule="auto"/>
        <w:ind w:left="720" w:hanging="36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Elektrik kesintisi durumunda devreye girebilmesi amacıyla bir ya da üç saat acil durum kiti eklenebilir olacaktır.</w:t>
      </w:r>
    </w:p>
    <w:p w:rsidR="00C80CB9" w:rsidRDefault="00C80CB9" w:rsidP="00C80CB9">
      <w:pPr>
        <w:numPr>
          <w:ilvl w:val="1"/>
          <w:numId w:val="1"/>
        </w:numPr>
        <w:tabs>
          <w:tab w:val="left" w:pos="700"/>
        </w:tabs>
        <w:spacing w:line="0" w:lineRule="atLeast"/>
        <w:ind w:left="700" w:hanging="3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Sensörlü ürünlerde harekete duyarlı radar sensörü kullanılacaktır.</w:t>
      </w: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2"/>
          <w:numId w:val="1"/>
        </w:numPr>
        <w:tabs>
          <w:tab w:val="left" w:pos="1060"/>
        </w:tabs>
        <w:spacing w:line="0" w:lineRule="atLeast"/>
        <w:ind w:left="1060" w:hanging="352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Mekanik Özellikler</w:t>
      </w:r>
    </w:p>
    <w:p w:rsidR="00C80CB9" w:rsidRDefault="00C80CB9" w:rsidP="00C80CB9">
      <w:pPr>
        <w:spacing w:line="141" w:lineRule="exact"/>
        <w:rPr>
          <w:rFonts w:ascii="Times New Roman" w:eastAsia="Times New Roman" w:hAnsi="Times New Roman"/>
          <w:b/>
          <w:sz w:val="24"/>
        </w:rPr>
      </w:pPr>
    </w:p>
    <w:p w:rsidR="00C80CB9" w:rsidRDefault="00C80CB9" w:rsidP="00C80CB9">
      <w:pPr>
        <w:numPr>
          <w:ilvl w:val="0"/>
          <w:numId w:val="2"/>
        </w:numPr>
        <w:tabs>
          <w:tab w:val="left" w:pos="699"/>
        </w:tabs>
        <w:spacing w:line="360" w:lineRule="auto"/>
        <w:ind w:left="700" w:hanging="35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Sac tercih edilen ürünlerde sac kalınlığı en az 0.</w:t>
      </w:r>
      <w:r w:rsidR="009D2743">
        <w:rPr>
          <w:rFonts w:ascii="Times New Roman" w:eastAsia="Times New Roman" w:hAnsi="Times New Roman"/>
          <w:sz w:val="24"/>
        </w:rPr>
        <w:t>7</w:t>
      </w:r>
      <w:r>
        <w:rPr>
          <w:rFonts w:ascii="Times New Roman" w:eastAsia="Times New Roman" w:hAnsi="Times New Roman"/>
          <w:sz w:val="24"/>
        </w:rPr>
        <w:t>mm olup boyama işleminden önce korozyona karşı titanyum ile kaplanmalıdır. Alüminyum profil armatürler en az 1,5 mm olup mat eloksal kaplamalı ve/veya üzeri elektrostatik toz boya ile kaplanmalı.</w:t>
      </w:r>
    </w:p>
    <w:p w:rsidR="00C80CB9" w:rsidRDefault="00C80CB9" w:rsidP="00C80CB9">
      <w:pPr>
        <w:numPr>
          <w:ilvl w:val="0"/>
          <w:numId w:val="2"/>
        </w:numPr>
        <w:tabs>
          <w:tab w:val="left" w:pos="699"/>
        </w:tabs>
        <w:spacing w:line="359" w:lineRule="auto"/>
        <w:ind w:left="700" w:hanging="35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Boyama işlemi toz boya ile olmalıdır ve üretici tedarik ettiği boyanın RoHS ile uyumlu olduğunu rapor ile beyan edebilmelidir.</w:t>
      </w:r>
    </w:p>
    <w:p w:rsidR="00C80CB9" w:rsidRDefault="00C80CB9" w:rsidP="00C80CB9">
      <w:pPr>
        <w:spacing w:line="1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0"/>
          <w:numId w:val="2"/>
        </w:numPr>
        <w:tabs>
          <w:tab w:val="left" w:pos="699"/>
        </w:tabs>
        <w:spacing w:line="360" w:lineRule="auto"/>
        <w:ind w:left="700" w:hanging="35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Görsel bütünlüğün sağlanması ve elektriksek güvenliğin sağlanması amacıyla armatürler minimum IP20 koruma sınıfında olmalıdır.</w:t>
      </w:r>
    </w:p>
    <w:p w:rsidR="00C80CB9" w:rsidRDefault="00C80CB9" w:rsidP="00C80CB9">
      <w:pPr>
        <w:numPr>
          <w:ilvl w:val="0"/>
          <w:numId w:val="2"/>
        </w:numPr>
        <w:tabs>
          <w:tab w:val="left" w:pos="699"/>
        </w:tabs>
        <w:spacing w:line="360" w:lineRule="auto"/>
        <w:ind w:left="700" w:hanging="35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Dış mekânlarda kullanılacak armatürler en az IP65 koruma sınıfında olmalıdır. Ayrıca LED sürücüsü armatür gövdesinin içinde olmalıdır.</w:t>
      </w:r>
    </w:p>
    <w:p w:rsidR="00C80CB9" w:rsidRDefault="00C80CB9" w:rsidP="00C80CB9">
      <w:pPr>
        <w:numPr>
          <w:ilvl w:val="1"/>
          <w:numId w:val="2"/>
        </w:numPr>
        <w:tabs>
          <w:tab w:val="left" w:pos="700"/>
        </w:tabs>
        <w:spacing w:line="0" w:lineRule="atLeast"/>
        <w:ind w:left="700" w:hanging="3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Gövde üzerinde kullanılan tüm parçalar korozyona karşı dayanıklı olmalıdır.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1"/>
          <w:numId w:val="2"/>
        </w:numPr>
        <w:tabs>
          <w:tab w:val="left" w:pos="708"/>
        </w:tabs>
        <w:spacing w:line="360" w:lineRule="auto"/>
        <w:ind w:left="720" w:hanging="36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PCB’lerin oturacağı yüzeye ısı transferinin maksimum olması için gerekli tasarımda olmalıdır.</w:t>
      </w:r>
    </w:p>
    <w:p w:rsidR="00C80CB9" w:rsidRDefault="00891ED9" w:rsidP="00C80CB9">
      <w:pPr>
        <w:numPr>
          <w:ilvl w:val="1"/>
          <w:numId w:val="2"/>
        </w:numPr>
        <w:tabs>
          <w:tab w:val="left" w:pos="708"/>
        </w:tabs>
        <w:spacing w:line="391" w:lineRule="auto"/>
        <w:ind w:left="720" w:hanging="36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</w:t>
      </w:r>
      <w:r w:rsidR="00C80CB9">
        <w:rPr>
          <w:rFonts w:ascii="Times New Roman" w:eastAsia="Times New Roman" w:hAnsi="Times New Roman"/>
          <w:sz w:val="24"/>
        </w:rPr>
        <w:t>üm armatürlerin erişim sağlanabilen metal parçaları topraklanarak armatürün yalıtım sınıfının Class I olması sağlanmalıdır.</w:t>
      </w:r>
    </w:p>
    <w:p w:rsidR="00C80CB9" w:rsidRDefault="00C80CB9" w:rsidP="00C80CB9">
      <w:pPr>
        <w:spacing w:line="24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spacing w:line="0" w:lineRule="atLeast"/>
        <w:ind w:left="4620"/>
        <w:rPr>
          <w:sz w:val="22"/>
        </w:rPr>
      </w:pPr>
    </w:p>
    <w:p w:rsidR="00C80CB9" w:rsidRDefault="00152136" w:rsidP="00C80CB9">
      <w:pPr>
        <w:spacing w:line="20" w:lineRule="exact"/>
        <w:rPr>
          <w:rFonts w:ascii="Times New Roman" w:eastAsia="Times New Roman" w:hAnsi="Times New Roman"/>
          <w:sz w:val="24"/>
        </w:rPr>
      </w:pPr>
      <w:r w:rsidRPr="00152136">
        <w:rPr>
          <w:sz w:val="22"/>
        </w:rPr>
        <w:pict>
          <v:rect id="_x0000_s1049" style="position:absolute;margin-left:497.3pt;margin-top:23.7pt;width:3pt;height:1.5pt;z-index:-251652096" o:allowincell="f" o:userdrawn="t" fillcolor="black" strokecolor="none"/>
        </w:pict>
      </w:r>
      <w:r w:rsidRPr="00152136">
        <w:rPr>
          <w:sz w:val="22"/>
        </w:rPr>
        <w:pict>
          <v:rect id="_x0000_s1050" style="position:absolute;margin-left:497.3pt;margin-top:22.2pt;width:1.5pt;height:1.5pt;z-index:-251651072" o:allowincell="f" o:userdrawn="t" fillcolor="black" strokecolor="none"/>
        </w:pict>
      </w:r>
    </w:p>
    <w:p w:rsidR="00C80CB9" w:rsidRDefault="00C80CB9" w:rsidP="00C80CB9">
      <w:pPr>
        <w:spacing w:line="20" w:lineRule="exact"/>
        <w:rPr>
          <w:rFonts w:ascii="Times New Roman" w:eastAsia="Times New Roman" w:hAnsi="Times New Roman"/>
          <w:sz w:val="24"/>
        </w:rPr>
        <w:sectPr w:rsidR="00C80CB9">
          <w:pgSz w:w="11900" w:h="16840"/>
          <w:pgMar w:top="1097" w:right="1120" w:bottom="709" w:left="1420" w:header="0" w:footer="0" w:gutter="0"/>
          <w:cols w:space="0" w:equalWidth="0">
            <w:col w:w="9360"/>
          </w:cols>
          <w:docGrid w:linePitch="360"/>
        </w:sectPr>
      </w:pPr>
    </w:p>
    <w:p w:rsidR="00C80CB9" w:rsidRPr="00C80CB9" w:rsidRDefault="00C80CB9" w:rsidP="00C80CB9">
      <w:pPr>
        <w:numPr>
          <w:ilvl w:val="0"/>
          <w:numId w:val="3"/>
        </w:numPr>
        <w:tabs>
          <w:tab w:val="left" w:pos="350"/>
        </w:tabs>
        <w:spacing w:line="353" w:lineRule="auto"/>
        <w:ind w:left="362" w:hanging="362"/>
        <w:jc w:val="both"/>
        <w:rPr>
          <w:rFonts w:ascii="Times New Roman" w:eastAsia="Batang" w:hAnsi="Times New Roman" w:cs="Times New Roman"/>
          <w:sz w:val="23"/>
        </w:rPr>
      </w:pPr>
      <w:bookmarkStart w:id="0" w:name="page2"/>
      <w:bookmarkEnd w:id="0"/>
      <w:r w:rsidRPr="00C80CB9">
        <w:rPr>
          <w:rFonts w:ascii="Times New Roman" w:eastAsia="Batang" w:hAnsi="Times New Roman" w:cs="Times New Roman"/>
          <w:sz w:val="23"/>
        </w:rPr>
        <w:lastRenderedPageBreak/>
        <w:t>Ürün gövdesi LED so</w:t>
      </w:r>
      <w:r w:rsidRPr="00C80CB9">
        <w:rPr>
          <w:rFonts w:ascii="Times New Roman" w:eastAsia="Times New Roman" w:hAnsi="Times New Roman" w:cs="Times New Roman"/>
          <w:sz w:val="23"/>
        </w:rPr>
        <w:t>ğ</w:t>
      </w:r>
      <w:r w:rsidRPr="00C80CB9">
        <w:rPr>
          <w:rFonts w:ascii="Times New Roman" w:eastAsia="Batang" w:hAnsi="Times New Roman" w:cs="Times New Roman"/>
          <w:sz w:val="23"/>
        </w:rPr>
        <w:t>utma ve optik tasar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m gereksinimleri nedeniyle kesinlikle LED için tasarlanm</w:t>
      </w:r>
      <w:r w:rsidRPr="00C80CB9">
        <w:rPr>
          <w:rFonts w:ascii="Times New Roman" w:eastAsia="Times New Roman" w:hAnsi="Times New Roman" w:cs="Times New Roman"/>
          <w:sz w:val="23"/>
        </w:rPr>
        <w:t>ış</w:t>
      </w:r>
      <w:r w:rsidRPr="00C80CB9">
        <w:rPr>
          <w:rFonts w:ascii="Times New Roman" w:eastAsia="Batang" w:hAnsi="Times New Roman" w:cs="Times New Roman"/>
          <w:sz w:val="23"/>
        </w:rPr>
        <w:t xml:space="preserve"> kal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pla imal edilen parçalardan olu</w:t>
      </w:r>
      <w:r w:rsidRPr="00C80CB9">
        <w:rPr>
          <w:rFonts w:ascii="Times New Roman" w:eastAsia="Times New Roman" w:hAnsi="Times New Roman" w:cs="Times New Roman"/>
          <w:sz w:val="23"/>
        </w:rPr>
        <w:t>ş</w:t>
      </w:r>
      <w:r w:rsidRPr="00C80CB9">
        <w:rPr>
          <w:rFonts w:ascii="Times New Roman" w:eastAsia="Batang" w:hAnsi="Times New Roman" w:cs="Times New Roman"/>
          <w:sz w:val="23"/>
        </w:rPr>
        <w:t>mal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, klasik floresan ayd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nlatma gövdelerinden uyarlama gövdeler kullan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lmamal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d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r.</w:t>
      </w:r>
    </w:p>
    <w:p w:rsidR="00C80CB9" w:rsidRPr="00C80CB9" w:rsidRDefault="00C80CB9" w:rsidP="00C80CB9">
      <w:pPr>
        <w:numPr>
          <w:ilvl w:val="0"/>
          <w:numId w:val="3"/>
        </w:numPr>
        <w:tabs>
          <w:tab w:val="left" w:pos="350"/>
        </w:tabs>
        <w:spacing w:line="338" w:lineRule="auto"/>
        <w:ind w:left="362" w:hanging="362"/>
        <w:jc w:val="both"/>
        <w:rPr>
          <w:rFonts w:ascii="Times New Roman" w:eastAsia="Batang" w:hAnsi="Times New Roman" w:cs="Times New Roman"/>
          <w:sz w:val="24"/>
        </w:rPr>
      </w:pPr>
      <w:r w:rsidRPr="00C80CB9">
        <w:rPr>
          <w:rFonts w:ascii="Times New Roman" w:eastAsia="Batang" w:hAnsi="Times New Roman" w:cs="Times New Roman"/>
          <w:sz w:val="24"/>
        </w:rPr>
        <w:t>Armatürde kullan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lan lens ve difuzörler mekaniksel dayan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m için ba</w:t>
      </w:r>
      <w:r w:rsidRPr="00C80CB9">
        <w:rPr>
          <w:rFonts w:ascii="Times New Roman" w:eastAsia="Times New Roman" w:hAnsi="Times New Roman" w:cs="Times New Roman"/>
          <w:sz w:val="24"/>
        </w:rPr>
        <w:t>ğ</w:t>
      </w:r>
      <w:r w:rsidRPr="00C80CB9">
        <w:rPr>
          <w:rFonts w:ascii="Times New Roman" w:eastAsia="Batang" w:hAnsi="Times New Roman" w:cs="Times New Roman"/>
          <w:sz w:val="24"/>
        </w:rPr>
        <w:t>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 xml:space="preserve"> oldu</w:t>
      </w:r>
      <w:r w:rsidRPr="00C80CB9">
        <w:rPr>
          <w:rFonts w:ascii="Times New Roman" w:eastAsia="Times New Roman" w:hAnsi="Times New Roman" w:cs="Times New Roman"/>
          <w:sz w:val="24"/>
        </w:rPr>
        <w:t>ğ</w:t>
      </w:r>
      <w:r w:rsidRPr="00C80CB9">
        <w:rPr>
          <w:rFonts w:ascii="Times New Roman" w:eastAsia="Batang" w:hAnsi="Times New Roman" w:cs="Times New Roman"/>
          <w:sz w:val="24"/>
        </w:rPr>
        <w:t>u IK testlerinden geçmelidir.</w:t>
      </w:r>
    </w:p>
    <w:p w:rsidR="00C80CB9" w:rsidRPr="00C80CB9" w:rsidRDefault="00C80CB9" w:rsidP="00C80CB9">
      <w:pPr>
        <w:spacing w:line="1" w:lineRule="exact"/>
        <w:rPr>
          <w:rFonts w:ascii="Times New Roman" w:eastAsia="Batang" w:hAnsi="Times New Roman" w:cs="Times New Roman"/>
          <w:sz w:val="24"/>
        </w:rPr>
      </w:pPr>
    </w:p>
    <w:p w:rsidR="00C80CB9" w:rsidRPr="00C80CB9" w:rsidRDefault="00C80CB9" w:rsidP="00C80CB9">
      <w:pPr>
        <w:numPr>
          <w:ilvl w:val="0"/>
          <w:numId w:val="3"/>
        </w:numPr>
        <w:tabs>
          <w:tab w:val="left" w:pos="350"/>
        </w:tabs>
        <w:spacing w:line="353" w:lineRule="auto"/>
        <w:ind w:left="362" w:hanging="362"/>
        <w:jc w:val="both"/>
        <w:rPr>
          <w:rFonts w:ascii="Times New Roman" w:eastAsia="Batang" w:hAnsi="Times New Roman" w:cs="Times New Roman"/>
          <w:sz w:val="23"/>
        </w:rPr>
      </w:pPr>
      <w:r w:rsidRPr="00C80CB9">
        <w:rPr>
          <w:rFonts w:ascii="Times New Roman" w:eastAsia="Batang" w:hAnsi="Times New Roman" w:cs="Times New Roman"/>
          <w:sz w:val="23"/>
        </w:rPr>
        <w:t>Ürünlerde kullan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lan lenslerin yanmaya kar</w:t>
      </w:r>
      <w:r w:rsidRPr="00C80CB9">
        <w:rPr>
          <w:rFonts w:ascii="Times New Roman" w:eastAsia="Times New Roman" w:hAnsi="Times New Roman" w:cs="Times New Roman"/>
          <w:sz w:val="23"/>
        </w:rPr>
        <w:t>şı</w:t>
      </w:r>
      <w:r w:rsidRPr="00C80CB9">
        <w:rPr>
          <w:rFonts w:ascii="Times New Roman" w:eastAsia="Batang" w:hAnsi="Times New Roman" w:cs="Times New Roman"/>
          <w:sz w:val="23"/>
        </w:rPr>
        <w:t xml:space="preserve"> testine dayan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kl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 xml:space="preserve"> olmalar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 xml:space="preserve"> gerekmektedir.</w:t>
      </w:r>
    </w:p>
    <w:p w:rsidR="00C80CB9" w:rsidRPr="00C80CB9" w:rsidRDefault="00C80CB9" w:rsidP="00C80CB9">
      <w:pPr>
        <w:numPr>
          <w:ilvl w:val="0"/>
          <w:numId w:val="3"/>
        </w:numPr>
        <w:tabs>
          <w:tab w:val="left" w:pos="350"/>
        </w:tabs>
        <w:spacing w:line="353" w:lineRule="auto"/>
        <w:ind w:left="362" w:hanging="362"/>
        <w:jc w:val="both"/>
        <w:rPr>
          <w:rFonts w:ascii="Times New Roman" w:eastAsia="Batang" w:hAnsi="Times New Roman" w:cs="Times New Roman"/>
          <w:sz w:val="23"/>
        </w:rPr>
      </w:pPr>
      <w:r w:rsidRPr="00C80CB9">
        <w:rPr>
          <w:rFonts w:ascii="Times New Roman" w:eastAsia="Batang" w:hAnsi="Times New Roman" w:cs="Times New Roman"/>
          <w:sz w:val="23"/>
        </w:rPr>
        <w:t>60V ve üzeri gerilimde ak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m ta</w:t>
      </w:r>
      <w:r w:rsidRPr="00C80CB9">
        <w:rPr>
          <w:rFonts w:ascii="Times New Roman" w:eastAsia="Times New Roman" w:hAnsi="Times New Roman" w:cs="Times New Roman"/>
          <w:sz w:val="23"/>
        </w:rPr>
        <w:t>şı</w:t>
      </w:r>
      <w:r w:rsidRPr="00C80CB9">
        <w:rPr>
          <w:rFonts w:ascii="Times New Roman" w:eastAsia="Batang" w:hAnsi="Times New Roman" w:cs="Times New Roman"/>
          <w:sz w:val="23"/>
        </w:rPr>
        <w:t>yan tüm kablolarda en az bir kat izolasyon uygulanmal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 xml:space="preserve"> ve izolasyon malzemesi i</w:t>
      </w:r>
      <w:r w:rsidRPr="00C80CB9">
        <w:rPr>
          <w:rFonts w:ascii="Times New Roman" w:eastAsia="Times New Roman" w:hAnsi="Times New Roman" w:cs="Times New Roman"/>
          <w:sz w:val="23"/>
        </w:rPr>
        <w:t>ğ</w:t>
      </w:r>
      <w:r w:rsidRPr="00C80CB9">
        <w:rPr>
          <w:rFonts w:ascii="Times New Roman" w:eastAsia="Batang" w:hAnsi="Times New Roman" w:cs="Times New Roman"/>
          <w:sz w:val="23"/>
        </w:rPr>
        <w:t>ne alevi testinden geçebilmelidir.</w:t>
      </w:r>
    </w:p>
    <w:p w:rsidR="00C80CB9" w:rsidRPr="00C80CB9" w:rsidRDefault="00C80CB9" w:rsidP="00C80CB9">
      <w:pPr>
        <w:numPr>
          <w:ilvl w:val="0"/>
          <w:numId w:val="3"/>
        </w:numPr>
        <w:tabs>
          <w:tab w:val="left" w:pos="350"/>
        </w:tabs>
        <w:spacing w:line="353" w:lineRule="auto"/>
        <w:ind w:left="362" w:hanging="362"/>
        <w:jc w:val="both"/>
        <w:rPr>
          <w:rFonts w:ascii="Times New Roman" w:eastAsia="Batang" w:hAnsi="Times New Roman" w:cs="Times New Roman"/>
          <w:sz w:val="23"/>
        </w:rPr>
      </w:pPr>
      <w:r w:rsidRPr="00C80CB9">
        <w:rPr>
          <w:rFonts w:ascii="Times New Roman" w:eastAsia="Batang" w:hAnsi="Times New Roman" w:cs="Times New Roman"/>
          <w:sz w:val="23"/>
        </w:rPr>
        <w:t>60V ve üzeri gerilimde ak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m ta</w:t>
      </w:r>
      <w:r w:rsidRPr="00C80CB9">
        <w:rPr>
          <w:rFonts w:ascii="Times New Roman" w:eastAsia="Times New Roman" w:hAnsi="Times New Roman" w:cs="Times New Roman"/>
          <w:sz w:val="23"/>
        </w:rPr>
        <w:t>şı</w:t>
      </w:r>
      <w:r w:rsidRPr="00C80CB9">
        <w:rPr>
          <w:rFonts w:ascii="Times New Roman" w:eastAsia="Batang" w:hAnsi="Times New Roman" w:cs="Times New Roman"/>
          <w:sz w:val="23"/>
        </w:rPr>
        <w:t>yan ve aç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kta bulunan tüm kablolarda çift izolasyon bulunmal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d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r.</w:t>
      </w:r>
    </w:p>
    <w:p w:rsidR="00C80CB9" w:rsidRPr="00C80CB9" w:rsidRDefault="00C80CB9" w:rsidP="00C80CB9">
      <w:pPr>
        <w:numPr>
          <w:ilvl w:val="0"/>
          <w:numId w:val="3"/>
        </w:numPr>
        <w:tabs>
          <w:tab w:val="left" w:pos="350"/>
        </w:tabs>
        <w:spacing w:line="379" w:lineRule="auto"/>
        <w:ind w:left="362" w:hanging="362"/>
        <w:jc w:val="both"/>
        <w:rPr>
          <w:rFonts w:ascii="Times New Roman" w:eastAsia="Batang" w:hAnsi="Times New Roman" w:cs="Times New Roman"/>
          <w:sz w:val="23"/>
        </w:rPr>
      </w:pPr>
      <w:r w:rsidRPr="00C80CB9">
        <w:rPr>
          <w:rFonts w:ascii="Times New Roman" w:eastAsia="Batang" w:hAnsi="Times New Roman" w:cs="Times New Roman"/>
          <w:sz w:val="23"/>
        </w:rPr>
        <w:t>Armatürlerin tasar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m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, elektronik sürücülerde Tc noktas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n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n maksimum de</w:t>
      </w:r>
      <w:r w:rsidRPr="00C80CB9">
        <w:rPr>
          <w:rFonts w:ascii="Times New Roman" w:eastAsia="Times New Roman" w:hAnsi="Times New Roman" w:cs="Times New Roman"/>
          <w:sz w:val="23"/>
        </w:rPr>
        <w:t>ğ</w:t>
      </w:r>
      <w:r w:rsidRPr="00C80CB9">
        <w:rPr>
          <w:rFonts w:ascii="Times New Roman" w:eastAsia="Batang" w:hAnsi="Times New Roman" w:cs="Times New Roman"/>
          <w:sz w:val="23"/>
        </w:rPr>
        <w:t>erinin en az %10 a</w:t>
      </w:r>
      <w:r w:rsidRPr="00C80CB9">
        <w:rPr>
          <w:rFonts w:ascii="Times New Roman" w:eastAsia="Times New Roman" w:hAnsi="Times New Roman" w:cs="Times New Roman"/>
          <w:sz w:val="23"/>
        </w:rPr>
        <w:t>ş</w:t>
      </w:r>
      <w:r w:rsidRPr="00C80CB9">
        <w:rPr>
          <w:rFonts w:ascii="Times New Roman" w:eastAsia="Batang" w:hAnsi="Times New Roman" w:cs="Times New Roman"/>
          <w:sz w:val="23"/>
        </w:rPr>
        <w:t>a</w:t>
      </w:r>
      <w:r w:rsidRPr="00C80CB9">
        <w:rPr>
          <w:rFonts w:ascii="Times New Roman" w:eastAsia="Times New Roman" w:hAnsi="Times New Roman" w:cs="Times New Roman"/>
          <w:sz w:val="23"/>
        </w:rPr>
        <w:t>ğı</w:t>
      </w:r>
      <w:r w:rsidRPr="00C80CB9">
        <w:rPr>
          <w:rFonts w:ascii="Times New Roman" w:eastAsia="Batang" w:hAnsi="Times New Roman" w:cs="Times New Roman"/>
          <w:sz w:val="23"/>
        </w:rPr>
        <w:t>s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 xml:space="preserve">nda kalacak </w:t>
      </w:r>
      <w:r w:rsidRPr="00C80CB9">
        <w:rPr>
          <w:rFonts w:ascii="Times New Roman" w:eastAsia="Times New Roman" w:hAnsi="Times New Roman" w:cs="Times New Roman"/>
          <w:sz w:val="23"/>
        </w:rPr>
        <w:t>ş</w:t>
      </w:r>
      <w:r w:rsidRPr="00C80CB9">
        <w:rPr>
          <w:rFonts w:ascii="Times New Roman" w:eastAsia="Batang" w:hAnsi="Times New Roman" w:cs="Times New Roman"/>
          <w:sz w:val="23"/>
        </w:rPr>
        <w:t>ekilde uygun olmal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d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r.</w:t>
      </w:r>
    </w:p>
    <w:p w:rsidR="00C80CB9" w:rsidRPr="00C80CB9" w:rsidRDefault="00C80CB9" w:rsidP="00C80CB9">
      <w:pPr>
        <w:spacing w:line="364" w:lineRule="exact"/>
        <w:rPr>
          <w:rFonts w:ascii="Times New Roman" w:eastAsia="Times New Roman" w:hAnsi="Times New Roman" w:cs="Times New Roman"/>
        </w:rPr>
      </w:pPr>
    </w:p>
    <w:p w:rsidR="00C80CB9" w:rsidRPr="00C80CB9" w:rsidRDefault="00C80CB9" w:rsidP="00C80CB9">
      <w:pPr>
        <w:spacing w:line="0" w:lineRule="atLeast"/>
        <w:ind w:left="362"/>
        <w:jc w:val="both"/>
        <w:rPr>
          <w:rFonts w:ascii="Times New Roman" w:eastAsia="Times New Roman" w:hAnsi="Times New Roman" w:cs="Times New Roman"/>
          <w:b/>
          <w:sz w:val="24"/>
        </w:rPr>
      </w:pPr>
      <w:r w:rsidRPr="00C80CB9">
        <w:rPr>
          <w:rFonts w:ascii="Times New Roman" w:eastAsia="Times New Roman" w:hAnsi="Times New Roman" w:cs="Times New Roman"/>
          <w:b/>
          <w:sz w:val="24"/>
        </w:rPr>
        <w:t>2.1 Elektriksel Özellikler</w:t>
      </w:r>
    </w:p>
    <w:p w:rsidR="00C80CB9" w:rsidRPr="00C80CB9" w:rsidRDefault="00C80CB9" w:rsidP="00C80CB9">
      <w:pPr>
        <w:spacing w:line="141" w:lineRule="exact"/>
        <w:rPr>
          <w:rFonts w:ascii="Times New Roman" w:eastAsia="Times New Roman" w:hAnsi="Times New Roman" w:cs="Times New Roman"/>
        </w:rPr>
      </w:pPr>
    </w:p>
    <w:p w:rsidR="00C80CB9" w:rsidRPr="00C80CB9" w:rsidRDefault="00C80CB9" w:rsidP="00C80CB9">
      <w:pPr>
        <w:numPr>
          <w:ilvl w:val="0"/>
          <w:numId w:val="4"/>
        </w:numPr>
        <w:tabs>
          <w:tab w:val="left" w:pos="350"/>
        </w:tabs>
        <w:spacing w:line="337" w:lineRule="auto"/>
        <w:ind w:left="362" w:hanging="362"/>
        <w:jc w:val="both"/>
        <w:rPr>
          <w:rFonts w:ascii="Times New Roman" w:eastAsia="Batang" w:hAnsi="Times New Roman" w:cs="Times New Roman"/>
          <w:sz w:val="24"/>
        </w:rPr>
      </w:pPr>
      <w:r w:rsidRPr="00C80CB9">
        <w:rPr>
          <w:rFonts w:ascii="Times New Roman" w:eastAsia="Batang" w:hAnsi="Times New Roman" w:cs="Times New Roman"/>
          <w:sz w:val="24"/>
        </w:rPr>
        <w:t>Birden fazla PCB kullan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lan armatürlerde, PCB’lerin de</w:t>
      </w:r>
      <w:r w:rsidRPr="00C80CB9">
        <w:rPr>
          <w:rFonts w:ascii="Times New Roman" w:eastAsia="Times New Roman" w:hAnsi="Times New Roman" w:cs="Times New Roman"/>
          <w:sz w:val="24"/>
        </w:rPr>
        <w:t>ğ</w:t>
      </w:r>
      <w:r w:rsidRPr="00C80CB9">
        <w:rPr>
          <w:rFonts w:ascii="Times New Roman" w:eastAsia="Batang" w:hAnsi="Times New Roman" w:cs="Times New Roman"/>
          <w:sz w:val="24"/>
        </w:rPr>
        <w:t>i</w:t>
      </w:r>
      <w:r w:rsidRPr="00C80CB9">
        <w:rPr>
          <w:rFonts w:ascii="Times New Roman" w:eastAsia="Times New Roman" w:hAnsi="Times New Roman" w:cs="Times New Roman"/>
          <w:sz w:val="24"/>
        </w:rPr>
        <w:t>ş</w:t>
      </w:r>
      <w:r w:rsidRPr="00C80CB9">
        <w:rPr>
          <w:rFonts w:ascii="Times New Roman" w:eastAsia="Batang" w:hAnsi="Times New Roman" w:cs="Times New Roman"/>
          <w:sz w:val="24"/>
        </w:rPr>
        <w:t>iminin rahatl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kla yap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labilmesi için kablo ba</w:t>
      </w:r>
      <w:r w:rsidRPr="00C80CB9">
        <w:rPr>
          <w:rFonts w:ascii="Times New Roman" w:eastAsia="Times New Roman" w:hAnsi="Times New Roman" w:cs="Times New Roman"/>
          <w:sz w:val="24"/>
        </w:rPr>
        <w:t>ğ</w:t>
      </w:r>
      <w:r w:rsidRPr="00C80CB9">
        <w:rPr>
          <w:rFonts w:ascii="Times New Roman" w:eastAsia="Batang" w:hAnsi="Times New Roman" w:cs="Times New Roman"/>
          <w:sz w:val="24"/>
        </w:rPr>
        <w:t>lant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lar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 xml:space="preserve"> soketle yap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lmal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d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r.</w:t>
      </w:r>
    </w:p>
    <w:p w:rsidR="00C80CB9" w:rsidRPr="00C80CB9" w:rsidRDefault="00C80CB9" w:rsidP="00C80CB9">
      <w:pPr>
        <w:spacing w:line="2" w:lineRule="exact"/>
        <w:rPr>
          <w:rFonts w:ascii="Times New Roman" w:eastAsia="Batang" w:hAnsi="Times New Roman" w:cs="Times New Roman"/>
          <w:sz w:val="24"/>
        </w:rPr>
      </w:pPr>
    </w:p>
    <w:p w:rsidR="00C80CB9" w:rsidRPr="00C80CB9" w:rsidRDefault="00C80CB9" w:rsidP="00C80CB9">
      <w:pPr>
        <w:numPr>
          <w:ilvl w:val="0"/>
          <w:numId w:val="4"/>
        </w:numPr>
        <w:tabs>
          <w:tab w:val="left" w:pos="350"/>
        </w:tabs>
        <w:spacing w:line="338" w:lineRule="auto"/>
        <w:ind w:left="362" w:hanging="362"/>
        <w:jc w:val="both"/>
        <w:rPr>
          <w:rFonts w:ascii="Times New Roman" w:eastAsia="Batang" w:hAnsi="Times New Roman" w:cs="Times New Roman"/>
          <w:sz w:val="24"/>
        </w:rPr>
      </w:pPr>
      <w:r w:rsidRPr="00C80CB9">
        <w:rPr>
          <w:rFonts w:ascii="Times New Roman" w:eastAsia="Batang" w:hAnsi="Times New Roman" w:cs="Times New Roman"/>
          <w:sz w:val="24"/>
        </w:rPr>
        <w:t>Armatürlerde kullan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lacak Acil Ayd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nlatma Kiti akredite bir kurum taraf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ndan (TSE, TÜV, VDE vs.) onaylanm</w:t>
      </w:r>
      <w:r w:rsidRPr="00C80CB9">
        <w:rPr>
          <w:rFonts w:ascii="Times New Roman" w:eastAsia="Times New Roman" w:hAnsi="Times New Roman" w:cs="Times New Roman"/>
          <w:sz w:val="24"/>
        </w:rPr>
        <w:t>ış</w:t>
      </w:r>
      <w:r w:rsidRPr="00C80CB9">
        <w:rPr>
          <w:rFonts w:ascii="Times New Roman" w:eastAsia="Batang" w:hAnsi="Times New Roman" w:cs="Times New Roman"/>
          <w:sz w:val="24"/>
        </w:rPr>
        <w:t xml:space="preserve"> sertifikas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 xml:space="preserve"> olmal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d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r.</w:t>
      </w:r>
    </w:p>
    <w:p w:rsidR="00C80CB9" w:rsidRPr="00C80CB9" w:rsidRDefault="00C80CB9" w:rsidP="00C80CB9">
      <w:pPr>
        <w:spacing w:line="1" w:lineRule="exact"/>
        <w:rPr>
          <w:rFonts w:ascii="Times New Roman" w:eastAsia="Batang" w:hAnsi="Times New Roman" w:cs="Times New Roman"/>
          <w:sz w:val="24"/>
        </w:rPr>
      </w:pPr>
    </w:p>
    <w:p w:rsidR="00C80CB9" w:rsidRPr="00C80CB9" w:rsidRDefault="00C80CB9" w:rsidP="00C80CB9">
      <w:pPr>
        <w:numPr>
          <w:ilvl w:val="0"/>
          <w:numId w:val="4"/>
        </w:numPr>
        <w:tabs>
          <w:tab w:val="left" w:pos="342"/>
        </w:tabs>
        <w:spacing w:line="0" w:lineRule="atLeast"/>
        <w:ind w:left="342" w:hanging="342"/>
        <w:jc w:val="both"/>
        <w:rPr>
          <w:rFonts w:ascii="Times New Roman" w:eastAsia="Batang" w:hAnsi="Times New Roman" w:cs="Times New Roman"/>
          <w:sz w:val="23"/>
        </w:rPr>
      </w:pPr>
      <w:r w:rsidRPr="00C80CB9">
        <w:rPr>
          <w:rFonts w:ascii="Times New Roman" w:eastAsia="Batang" w:hAnsi="Times New Roman" w:cs="Times New Roman"/>
          <w:sz w:val="23"/>
        </w:rPr>
        <w:t>Armatürlerde kullan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lan sürücülerde muhakkak ENEC sertifikas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 xml:space="preserve"> bulunmal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d</w:t>
      </w:r>
      <w:r w:rsidRPr="00C80CB9">
        <w:rPr>
          <w:rFonts w:ascii="Times New Roman" w:eastAsia="Times New Roman" w:hAnsi="Times New Roman" w:cs="Times New Roman"/>
          <w:sz w:val="23"/>
        </w:rPr>
        <w:t>ı</w:t>
      </w:r>
      <w:r w:rsidRPr="00C80CB9">
        <w:rPr>
          <w:rFonts w:ascii="Times New Roman" w:eastAsia="Batang" w:hAnsi="Times New Roman" w:cs="Times New Roman"/>
          <w:sz w:val="23"/>
        </w:rPr>
        <w:t>r.</w:t>
      </w:r>
    </w:p>
    <w:p w:rsidR="00C80CB9" w:rsidRPr="00C80CB9" w:rsidRDefault="00C80CB9" w:rsidP="00C80CB9">
      <w:pPr>
        <w:spacing w:line="132" w:lineRule="exact"/>
        <w:rPr>
          <w:rFonts w:ascii="Times New Roman" w:eastAsia="Batang" w:hAnsi="Times New Roman" w:cs="Times New Roman"/>
          <w:sz w:val="23"/>
        </w:rPr>
      </w:pPr>
    </w:p>
    <w:p w:rsidR="00C80CB9" w:rsidRPr="00C80CB9" w:rsidRDefault="00C80CB9" w:rsidP="00C80CB9">
      <w:pPr>
        <w:numPr>
          <w:ilvl w:val="0"/>
          <w:numId w:val="4"/>
        </w:numPr>
        <w:tabs>
          <w:tab w:val="left" w:pos="350"/>
        </w:tabs>
        <w:spacing w:line="338" w:lineRule="auto"/>
        <w:ind w:left="362" w:hanging="362"/>
        <w:jc w:val="both"/>
        <w:rPr>
          <w:rFonts w:ascii="Times New Roman" w:eastAsia="Batang" w:hAnsi="Times New Roman" w:cs="Times New Roman"/>
          <w:sz w:val="24"/>
        </w:rPr>
      </w:pPr>
      <w:r w:rsidRPr="00C80CB9">
        <w:rPr>
          <w:rFonts w:ascii="Times New Roman" w:eastAsia="Batang" w:hAnsi="Times New Roman" w:cs="Times New Roman"/>
          <w:sz w:val="24"/>
        </w:rPr>
        <w:t>LED sürme ak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m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, LED’lerden optimum verim elde edebilmek ve uzun ömür sa</w:t>
      </w:r>
      <w:r w:rsidRPr="00C80CB9">
        <w:rPr>
          <w:rFonts w:ascii="Times New Roman" w:eastAsia="Times New Roman" w:hAnsi="Times New Roman" w:cs="Times New Roman"/>
          <w:sz w:val="24"/>
        </w:rPr>
        <w:t>ğ</w:t>
      </w:r>
      <w:r w:rsidRPr="00C80CB9">
        <w:rPr>
          <w:rFonts w:ascii="Times New Roman" w:eastAsia="Batang" w:hAnsi="Times New Roman" w:cs="Times New Roman"/>
          <w:sz w:val="24"/>
        </w:rPr>
        <w:t>layabilmek için teknik özelliklerinde belirtilen maksimum sürme ak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m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n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n minimum %20 alt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nda olmal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d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r.</w:t>
      </w:r>
    </w:p>
    <w:p w:rsidR="00C80CB9" w:rsidRPr="00C80CB9" w:rsidRDefault="00C80CB9" w:rsidP="00C80CB9">
      <w:pPr>
        <w:spacing w:line="1" w:lineRule="exact"/>
        <w:rPr>
          <w:rFonts w:ascii="Times New Roman" w:eastAsia="Batang" w:hAnsi="Times New Roman" w:cs="Times New Roman"/>
          <w:sz w:val="24"/>
        </w:rPr>
      </w:pPr>
    </w:p>
    <w:p w:rsidR="00C80CB9" w:rsidRPr="00C80CB9" w:rsidRDefault="00C80CB9" w:rsidP="00C80CB9">
      <w:pPr>
        <w:numPr>
          <w:ilvl w:val="0"/>
          <w:numId w:val="4"/>
        </w:numPr>
        <w:tabs>
          <w:tab w:val="left" w:pos="350"/>
        </w:tabs>
        <w:spacing w:line="338" w:lineRule="auto"/>
        <w:ind w:left="362" w:hanging="362"/>
        <w:jc w:val="both"/>
        <w:rPr>
          <w:rFonts w:ascii="Times New Roman" w:eastAsia="Batang" w:hAnsi="Times New Roman" w:cs="Times New Roman"/>
          <w:sz w:val="24"/>
        </w:rPr>
      </w:pPr>
      <w:r w:rsidRPr="00C80CB9">
        <w:rPr>
          <w:rFonts w:ascii="Times New Roman" w:eastAsia="Batang" w:hAnsi="Times New Roman" w:cs="Times New Roman"/>
          <w:sz w:val="24"/>
        </w:rPr>
        <w:t>LED’ler PCB üzerine el de</w:t>
      </w:r>
      <w:r w:rsidRPr="00C80CB9">
        <w:rPr>
          <w:rFonts w:ascii="Times New Roman" w:eastAsia="Times New Roman" w:hAnsi="Times New Roman" w:cs="Times New Roman"/>
          <w:sz w:val="24"/>
        </w:rPr>
        <w:t>ğ</w:t>
      </w:r>
      <w:r w:rsidRPr="00C80CB9">
        <w:rPr>
          <w:rFonts w:ascii="Times New Roman" w:eastAsia="Batang" w:hAnsi="Times New Roman" w:cs="Times New Roman"/>
          <w:sz w:val="24"/>
        </w:rPr>
        <w:t>meden SMD (yüzey montajl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) teknolojisi ile otomatik olarak lehimlenmi</w:t>
      </w:r>
      <w:r w:rsidRPr="00C80CB9">
        <w:rPr>
          <w:rFonts w:ascii="Times New Roman" w:eastAsia="Times New Roman" w:hAnsi="Times New Roman" w:cs="Times New Roman"/>
          <w:sz w:val="24"/>
        </w:rPr>
        <w:t>ş</w:t>
      </w:r>
      <w:r w:rsidRPr="00C80CB9">
        <w:rPr>
          <w:rFonts w:ascii="Times New Roman" w:eastAsia="Batang" w:hAnsi="Times New Roman" w:cs="Times New Roman"/>
          <w:sz w:val="24"/>
        </w:rPr>
        <w:t xml:space="preserve"> olmal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d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r.</w:t>
      </w:r>
    </w:p>
    <w:p w:rsidR="00C80CB9" w:rsidRPr="00C80CB9" w:rsidRDefault="00C80CB9" w:rsidP="00C80CB9">
      <w:pPr>
        <w:spacing w:line="1" w:lineRule="exact"/>
        <w:rPr>
          <w:rFonts w:ascii="Times New Roman" w:eastAsia="Batang" w:hAnsi="Times New Roman" w:cs="Times New Roman"/>
          <w:sz w:val="24"/>
        </w:rPr>
      </w:pPr>
    </w:p>
    <w:p w:rsidR="00C80CB9" w:rsidRPr="00C80CB9" w:rsidRDefault="00C80CB9" w:rsidP="00C80CB9">
      <w:pPr>
        <w:numPr>
          <w:ilvl w:val="0"/>
          <w:numId w:val="4"/>
        </w:numPr>
        <w:tabs>
          <w:tab w:val="left" w:pos="342"/>
        </w:tabs>
        <w:spacing w:line="0" w:lineRule="atLeast"/>
        <w:ind w:left="342" w:hanging="342"/>
        <w:jc w:val="both"/>
        <w:rPr>
          <w:rFonts w:ascii="Times New Roman" w:eastAsia="Batang" w:hAnsi="Times New Roman" w:cs="Times New Roman"/>
          <w:sz w:val="24"/>
        </w:rPr>
      </w:pPr>
      <w:r w:rsidRPr="00C80CB9">
        <w:rPr>
          <w:rFonts w:ascii="Times New Roman" w:eastAsia="Batang" w:hAnsi="Times New Roman" w:cs="Times New Roman"/>
          <w:sz w:val="24"/>
        </w:rPr>
        <w:t>LED’leri lehimlemede kullan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lan lehim kur</w:t>
      </w:r>
      <w:r w:rsidRPr="00C80CB9">
        <w:rPr>
          <w:rFonts w:ascii="Times New Roman" w:eastAsia="Times New Roman" w:hAnsi="Times New Roman" w:cs="Times New Roman"/>
          <w:sz w:val="24"/>
        </w:rPr>
        <w:t>ş</w:t>
      </w:r>
      <w:r w:rsidRPr="00C80CB9">
        <w:rPr>
          <w:rFonts w:ascii="Times New Roman" w:eastAsia="Batang" w:hAnsi="Times New Roman" w:cs="Times New Roman"/>
          <w:sz w:val="24"/>
        </w:rPr>
        <w:t>unsuz olmal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d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r.</w:t>
      </w:r>
    </w:p>
    <w:p w:rsidR="00C80CB9" w:rsidRPr="00C80CB9" w:rsidRDefault="00C80CB9" w:rsidP="00C80CB9">
      <w:pPr>
        <w:spacing w:line="120" w:lineRule="exact"/>
        <w:rPr>
          <w:rFonts w:ascii="Times New Roman" w:eastAsia="Batang" w:hAnsi="Times New Roman" w:cs="Times New Roman"/>
          <w:sz w:val="24"/>
        </w:rPr>
      </w:pPr>
    </w:p>
    <w:p w:rsidR="00C80CB9" w:rsidRPr="00C80CB9" w:rsidRDefault="00C80CB9" w:rsidP="00C80CB9">
      <w:pPr>
        <w:numPr>
          <w:ilvl w:val="0"/>
          <w:numId w:val="4"/>
        </w:numPr>
        <w:tabs>
          <w:tab w:val="left" w:pos="342"/>
        </w:tabs>
        <w:spacing w:line="0" w:lineRule="atLeast"/>
        <w:ind w:left="342" w:hanging="342"/>
        <w:jc w:val="both"/>
        <w:rPr>
          <w:rFonts w:ascii="Times New Roman" w:eastAsia="Batang" w:hAnsi="Times New Roman" w:cs="Times New Roman"/>
          <w:sz w:val="22"/>
        </w:rPr>
      </w:pPr>
      <w:r w:rsidRPr="00C80CB9">
        <w:rPr>
          <w:rFonts w:ascii="Times New Roman" w:eastAsia="Batang" w:hAnsi="Times New Roman" w:cs="Times New Roman"/>
          <w:sz w:val="22"/>
        </w:rPr>
        <w:t>Armatürde uygulanacak lehim ve kullan</w:t>
      </w:r>
      <w:r w:rsidRPr="00C80CB9">
        <w:rPr>
          <w:rFonts w:ascii="Times New Roman" w:eastAsia="Times New Roman" w:hAnsi="Times New Roman" w:cs="Times New Roman"/>
          <w:sz w:val="22"/>
        </w:rPr>
        <w:t>ı</w:t>
      </w:r>
      <w:r w:rsidRPr="00C80CB9">
        <w:rPr>
          <w:rFonts w:ascii="Times New Roman" w:eastAsia="Batang" w:hAnsi="Times New Roman" w:cs="Times New Roman"/>
          <w:sz w:val="22"/>
        </w:rPr>
        <w:t>lan PCB RoHS standard</w:t>
      </w:r>
      <w:r w:rsidRPr="00C80CB9">
        <w:rPr>
          <w:rFonts w:ascii="Times New Roman" w:eastAsia="Times New Roman" w:hAnsi="Times New Roman" w:cs="Times New Roman"/>
          <w:sz w:val="22"/>
        </w:rPr>
        <w:t>ı</w:t>
      </w:r>
      <w:r w:rsidRPr="00C80CB9">
        <w:rPr>
          <w:rFonts w:ascii="Times New Roman" w:eastAsia="Batang" w:hAnsi="Times New Roman" w:cs="Times New Roman"/>
          <w:sz w:val="22"/>
        </w:rPr>
        <w:t>n</w:t>
      </w:r>
      <w:r w:rsidRPr="00C80CB9">
        <w:rPr>
          <w:rFonts w:ascii="Times New Roman" w:eastAsia="Times New Roman" w:hAnsi="Times New Roman" w:cs="Times New Roman"/>
          <w:sz w:val="22"/>
        </w:rPr>
        <w:t>ı</w:t>
      </w:r>
      <w:r w:rsidRPr="00C80CB9">
        <w:rPr>
          <w:rFonts w:ascii="Times New Roman" w:eastAsia="Batang" w:hAnsi="Times New Roman" w:cs="Times New Roman"/>
          <w:sz w:val="22"/>
        </w:rPr>
        <w:t xml:space="preserve"> kar</w:t>
      </w:r>
      <w:r w:rsidRPr="00C80CB9">
        <w:rPr>
          <w:rFonts w:ascii="Times New Roman" w:eastAsia="Times New Roman" w:hAnsi="Times New Roman" w:cs="Times New Roman"/>
          <w:sz w:val="22"/>
        </w:rPr>
        <w:t>şı</w:t>
      </w:r>
      <w:r w:rsidRPr="00C80CB9">
        <w:rPr>
          <w:rFonts w:ascii="Times New Roman" w:eastAsia="Batang" w:hAnsi="Times New Roman" w:cs="Times New Roman"/>
          <w:sz w:val="22"/>
        </w:rPr>
        <w:t>lamal</w:t>
      </w:r>
      <w:r w:rsidRPr="00C80CB9">
        <w:rPr>
          <w:rFonts w:ascii="Times New Roman" w:eastAsia="Times New Roman" w:hAnsi="Times New Roman" w:cs="Times New Roman"/>
          <w:sz w:val="22"/>
        </w:rPr>
        <w:t>ı</w:t>
      </w:r>
      <w:r w:rsidRPr="00C80CB9">
        <w:rPr>
          <w:rFonts w:ascii="Times New Roman" w:eastAsia="Batang" w:hAnsi="Times New Roman" w:cs="Times New Roman"/>
          <w:sz w:val="22"/>
        </w:rPr>
        <w:t>d</w:t>
      </w:r>
      <w:r w:rsidRPr="00C80CB9">
        <w:rPr>
          <w:rFonts w:ascii="Times New Roman" w:eastAsia="Times New Roman" w:hAnsi="Times New Roman" w:cs="Times New Roman"/>
          <w:sz w:val="22"/>
        </w:rPr>
        <w:t>ı</w:t>
      </w:r>
      <w:r w:rsidRPr="00C80CB9">
        <w:rPr>
          <w:rFonts w:ascii="Times New Roman" w:eastAsia="Batang" w:hAnsi="Times New Roman" w:cs="Times New Roman"/>
          <w:sz w:val="22"/>
        </w:rPr>
        <w:t>r.</w:t>
      </w:r>
    </w:p>
    <w:p w:rsidR="00C80CB9" w:rsidRPr="00C80CB9" w:rsidRDefault="00C80CB9" w:rsidP="00C80CB9">
      <w:pPr>
        <w:spacing w:line="144" w:lineRule="exact"/>
        <w:rPr>
          <w:rFonts w:ascii="Times New Roman" w:eastAsia="Batang" w:hAnsi="Times New Roman" w:cs="Times New Roman"/>
          <w:sz w:val="22"/>
        </w:rPr>
      </w:pPr>
    </w:p>
    <w:p w:rsidR="00C80CB9" w:rsidRPr="00C80CB9" w:rsidRDefault="00C80CB9" w:rsidP="00C80CB9">
      <w:pPr>
        <w:numPr>
          <w:ilvl w:val="0"/>
          <w:numId w:val="4"/>
        </w:numPr>
        <w:tabs>
          <w:tab w:val="left" w:pos="350"/>
        </w:tabs>
        <w:spacing w:line="338" w:lineRule="auto"/>
        <w:ind w:left="362" w:hanging="362"/>
        <w:jc w:val="both"/>
        <w:rPr>
          <w:rFonts w:ascii="Times New Roman" w:eastAsia="Batang" w:hAnsi="Times New Roman" w:cs="Times New Roman"/>
          <w:sz w:val="24"/>
        </w:rPr>
      </w:pPr>
      <w:r w:rsidRPr="00C80CB9">
        <w:rPr>
          <w:rFonts w:ascii="Times New Roman" w:eastAsia="Batang" w:hAnsi="Times New Roman" w:cs="Times New Roman"/>
          <w:sz w:val="24"/>
        </w:rPr>
        <w:t>Elektronik sürücünün ak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 xml:space="preserve">m ve/veya gerilim dalga </w:t>
      </w:r>
      <w:r w:rsidRPr="00C80CB9">
        <w:rPr>
          <w:rFonts w:ascii="Times New Roman" w:eastAsia="Times New Roman" w:hAnsi="Times New Roman" w:cs="Times New Roman"/>
          <w:sz w:val="24"/>
        </w:rPr>
        <w:t>ş</w:t>
      </w:r>
      <w:r w:rsidRPr="00C80CB9">
        <w:rPr>
          <w:rFonts w:ascii="Times New Roman" w:eastAsia="Batang" w:hAnsi="Times New Roman" w:cs="Times New Roman"/>
          <w:sz w:val="24"/>
        </w:rPr>
        <w:t>eklinde meydana getirdi</w:t>
      </w:r>
      <w:r w:rsidRPr="00C80CB9">
        <w:rPr>
          <w:rFonts w:ascii="Times New Roman" w:eastAsia="Times New Roman" w:hAnsi="Times New Roman" w:cs="Times New Roman"/>
          <w:sz w:val="24"/>
        </w:rPr>
        <w:t>ğ</w:t>
      </w:r>
      <w:r w:rsidRPr="00C80CB9">
        <w:rPr>
          <w:rFonts w:ascii="Times New Roman" w:eastAsia="Batang" w:hAnsi="Times New Roman" w:cs="Times New Roman"/>
          <w:sz w:val="24"/>
        </w:rPr>
        <w:t>i periyodik sürekli hal bozulmalar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 xml:space="preserve"> (THD-Total Harmonic Distortion) de</w:t>
      </w:r>
      <w:r w:rsidRPr="00C80CB9">
        <w:rPr>
          <w:rFonts w:ascii="Times New Roman" w:eastAsia="Times New Roman" w:hAnsi="Times New Roman" w:cs="Times New Roman"/>
          <w:sz w:val="24"/>
        </w:rPr>
        <w:t>ğ</w:t>
      </w:r>
      <w:r w:rsidRPr="00C80CB9">
        <w:rPr>
          <w:rFonts w:ascii="Times New Roman" w:eastAsia="Batang" w:hAnsi="Times New Roman" w:cs="Times New Roman"/>
          <w:sz w:val="24"/>
        </w:rPr>
        <w:t>eri maksimum %20 olmal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d</w:t>
      </w:r>
      <w:r w:rsidRPr="00C80CB9">
        <w:rPr>
          <w:rFonts w:ascii="Times New Roman" w:eastAsia="Times New Roman" w:hAnsi="Times New Roman" w:cs="Times New Roman"/>
          <w:sz w:val="24"/>
        </w:rPr>
        <w:t>ı</w:t>
      </w:r>
      <w:r w:rsidRPr="00C80CB9">
        <w:rPr>
          <w:rFonts w:ascii="Times New Roman" w:eastAsia="Batang" w:hAnsi="Times New Roman" w:cs="Times New Roman"/>
          <w:sz w:val="24"/>
        </w:rPr>
        <w:t>r.</w:t>
      </w:r>
    </w:p>
    <w:p w:rsidR="00C80CB9" w:rsidRPr="00C80CB9" w:rsidRDefault="00C80CB9" w:rsidP="00C80CB9">
      <w:pPr>
        <w:spacing w:line="1" w:lineRule="exact"/>
        <w:rPr>
          <w:rFonts w:ascii="Times New Roman" w:eastAsia="Batang" w:hAnsi="Times New Roman" w:cs="Times New Roman"/>
          <w:sz w:val="24"/>
        </w:rPr>
      </w:pPr>
    </w:p>
    <w:p w:rsidR="00C80CB9" w:rsidRPr="00C80CB9" w:rsidRDefault="00C80CB9" w:rsidP="00C80CB9">
      <w:pPr>
        <w:spacing w:line="1" w:lineRule="exact"/>
        <w:rPr>
          <w:rFonts w:ascii="Times New Roman" w:eastAsia="Batang" w:hAnsi="Times New Roman" w:cs="Times New Roman"/>
          <w:sz w:val="24"/>
        </w:rPr>
      </w:pPr>
    </w:p>
    <w:p w:rsidR="00C80CB9" w:rsidRDefault="00C80CB9" w:rsidP="00C80CB9">
      <w:pPr>
        <w:spacing w:line="234" w:lineRule="auto"/>
        <w:ind w:left="4262"/>
        <w:rPr>
          <w:sz w:val="22"/>
        </w:rPr>
      </w:pPr>
    </w:p>
    <w:p w:rsidR="00C80CB9" w:rsidRDefault="00152136" w:rsidP="00C80CB9">
      <w:pPr>
        <w:spacing w:line="20" w:lineRule="exact"/>
        <w:rPr>
          <w:rFonts w:ascii="Times New Roman" w:eastAsia="Times New Roman" w:hAnsi="Times New Roman"/>
        </w:rPr>
      </w:pPr>
      <w:r w:rsidRPr="00152136">
        <w:rPr>
          <w:sz w:val="22"/>
        </w:rPr>
        <w:pict>
          <v:rect id="_x0000_s1056" style="position:absolute;margin-left:479.4pt;margin-top:22.2pt;width:1.5pt;height:1.5pt;z-index:-251644928" o:allowincell="f" o:userdrawn="t" fillcolor="black" strokecolor="none"/>
        </w:pict>
      </w:r>
    </w:p>
    <w:p w:rsidR="00C80CB9" w:rsidRDefault="00C80CB9" w:rsidP="00C80CB9">
      <w:pPr>
        <w:spacing w:line="20" w:lineRule="exact"/>
        <w:rPr>
          <w:rFonts w:ascii="Times New Roman" w:eastAsia="Times New Roman" w:hAnsi="Times New Roman"/>
        </w:rPr>
        <w:sectPr w:rsidR="00C80CB9">
          <w:pgSz w:w="11900" w:h="16840"/>
          <w:pgMar w:top="1114" w:right="1120" w:bottom="710" w:left="1778" w:header="0" w:footer="0" w:gutter="0"/>
          <w:cols w:space="0" w:equalWidth="0">
            <w:col w:w="9002"/>
          </w:cols>
          <w:docGrid w:linePitch="360"/>
        </w:sectPr>
      </w:pPr>
    </w:p>
    <w:p w:rsidR="00C80CB9" w:rsidRDefault="00C80CB9" w:rsidP="00C80CB9">
      <w:pPr>
        <w:numPr>
          <w:ilvl w:val="0"/>
          <w:numId w:val="5"/>
        </w:numPr>
        <w:tabs>
          <w:tab w:val="left" w:pos="342"/>
        </w:tabs>
        <w:spacing w:line="0" w:lineRule="atLeast"/>
        <w:ind w:left="342" w:hanging="342"/>
        <w:jc w:val="both"/>
        <w:rPr>
          <w:rFonts w:ascii="Times New Roman" w:eastAsia="Times New Roman" w:hAnsi="Times New Roman"/>
          <w:sz w:val="24"/>
        </w:rPr>
      </w:pPr>
      <w:bookmarkStart w:id="1" w:name="page3"/>
      <w:bookmarkEnd w:id="1"/>
      <w:r>
        <w:rPr>
          <w:rFonts w:ascii="Times New Roman" w:eastAsia="Times New Roman" w:hAnsi="Times New Roman"/>
          <w:sz w:val="24"/>
        </w:rPr>
        <w:lastRenderedPageBreak/>
        <w:t>Sürücülerin verimi minimum %8</w:t>
      </w:r>
      <w:r w:rsidR="00C92E50">
        <w:rPr>
          <w:rFonts w:ascii="Times New Roman" w:eastAsia="Times New Roman" w:hAnsi="Times New Roman"/>
          <w:sz w:val="24"/>
        </w:rPr>
        <w:t>5</w:t>
      </w:r>
      <w:r>
        <w:rPr>
          <w:rFonts w:ascii="Times New Roman" w:eastAsia="Times New Roman" w:hAnsi="Times New Roman"/>
          <w:sz w:val="24"/>
        </w:rPr>
        <w:t xml:space="preserve"> olup, güç faktörü(PF) değeri 0.9</w:t>
      </w:r>
      <w:r w:rsidR="009D2743">
        <w:rPr>
          <w:rFonts w:ascii="Times New Roman" w:eastAsia="Times New Roman" w:hAnsi="Times New Roman"/>
          <w:sz w:val="24"/>
        </w:rPr>
        <w:t>0</w:t>
      </w:r>
      <w:r>
        <w:rPr>
          <w:rFonts w:ascii="Times New Roman" w:eastAsia="Times New Roman" w:hAnsi="Times New Roman"/>
          <w:sz w:val="24"/>
        </w:rPr>
        <w:t>’ten büyük olmalıdır.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0"/>
          <w:numId w:val="5"/>
        </w:numPr>
        <w:tabs>
          <w:tab w:val="left" w:pos="350"/>
        </w:tabs>
        <w:spacing w:line="360" w:lineRule="auto"/>
        <w:ind w:left="362" w:hanging="36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Armatür içerisinde kullanılacak olan tüm LED modüllerinin EN 62031 standardına uygun olduğuna dair akredite bir laboratuvar tarafından test raporu mevcut olmalıdır.</w:t>
      </w:r>
    </w:p>
    <w:p w:rsidR="00C80CB9" w:rsidRDefault="00C80CB9" w:rsidP="00C80CB9">
      <w:pPr>
        <w:spacing w:line="1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0"/>
          <w:numId w:val="5"/>
        </w:numPr>
        <w:tabs>
          <w:tab w:val="left" w:pos="342"/>
        </w:tabs>
        <w:spacing w:line="0" w:lineRule="atLeast"/>
        <w:ind w:left="342" w:hanging="3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PCB’ler üzerinde bulunan konnektörler TS EN 60838-2-2 standardını karşılamalıdır.</w:t>
      </w: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0" w:lineRule="atLeast"/>
        <w:ind w:left="2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2.2 Optik Özellikler</w:t>
      </w:r>
    </w:p>
    <w:p w:rsidR="00C80CB9" w:rsidRPr="00C80CB9" w:rsidRDefault="00C80CB9" w:rsidP="00C80CB9">
      <w:pPr>
        <w:spacing w:line="0" w:lineRule="atLeast"/>
        <w:ind w:left="2"/>
        <w:rPr>
          <w:rFonts w:ascii="Times New Roman" w:eastAsia="Times New Roman" w:hAnsi="Times New Roman"/>
          <w:b/>
          <w:sz w:val="24"/>
        </w:rPr>
      </w:pPr>
    </w:p>
    <w:p w:rsidR="00C80CB9" w:rsidRDefault="00C80CB9" w:rsidP="00C80CB9">
      <w:pPr>
        <w:numPr>
          <w:ilvl w:val="0"/>
          <w:numId w:val="6"/>
        </w:numPr>
        <w:tabs>
          <w:tab w:val="left" w:pos="342"/>
        </w:tabs>
        <w:spacing w:line="0" w:lineRule="atLeast"/>
        <w:ind w:left="342" w:hanging="3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Armatürlerde kullanılan lenslerde sararma olmamalıdır.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0"/>
          <w:numId w:val="6"/>
        </w:numPr>
        <w:tabs>
          <w:tab w:val="left" w:pos="350"/>
        </w:tabs>
        <w:spacing w:line="360" w:lineRule="auto"/>
        <w:ind w:left="362" w:hanging="36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Armatürlerde kullanılan lenslerin geçirgenliği, reflektörlerin yansıtıcılığı görünür bölgedeki farklı dalga boylarına göre en fazla %5 sapmaya uğramalıdır.</w:t>
      </w:r>
    </w:p>
    <w:p w:rsidR="00C80CB9" w:rsidRDefault="00C80CB9" w:rsidP="00C80CB9">
      <w:pPr>
        <w:numPr>
          <w:ilvl w:val="0"/>
          <w:numId w:val="6"/>
        </w:numPr>
        <w:tabs>
          <w:tab w:val="left" w:pos="342"/>
        </w:tabs>
        <w:spacing w:line="0" w:lineRule="atLeast"/>
        <w:ind w:left="342" w:hanging="34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Reflektörlerde anodize (eloksallı) alüminyum kullanılmalıdır.</w:t>
      </w:r>
    </w:p>
    <w:p w:rsidR="00C80CB9" w:rsidRDefault="00C80CB9" w:rsidP="00C80CB9">
      <w:pPr>
        <w:spacing w:line="138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numPr>
          <w:ilvl w:val="0"/>
          <w:numId w:val="6"/>
        </w:numPr>
        <w:tabs>
          <w:tab w:val="left" w:pos="350"/>
        </w:tabs>
        <w:spacing w:line="391" w:lineRule="auto"/>
        <w:ind w:left="362" w:hanging="36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Kullanılan LEDlerin üreticisi tarafından EN 62471 standardına göre yapılan testlerde fotobiyolojik güvenlik risk sınıfının I veya II olduğuna dair raporu olmalıdır.</w:t>
      </w: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20" w:lineRule="exact"/>
        <w:rPr>
          <w:rFonts w:ascii="Times New Roman" w:eastAsia="Times New Roman" w:hAnsi="Times New Roman"/>
        </w:rPr>
        <w:sectPr w:rsidR="00C80CB9">
          <w:pgSz w:w="11900" w:h="16840"/>
          <w:pgMar w:top="1114" w:right="1120" w:bottom="709" w:left="1778" w:header="0" w:footer="0" w:gutter="0"/>
          <w:cols w:space="0" w:equalWidth="0">
            <w:col w:w="9002"/>
          </w:cols>
          <w:docGrid w:linePitch="360"/>
        </w:sectPr>
      </w:pPr>
    </w:p>
    <w:p w:rsidR="003D0A10" w:rsidRDefault="00C80CB9" w:rsidP="00891ED9">
      <w:pPr>
        <w:spacing w:line="0" w:lineRule="atLeast"/>
        <w:ind w:left="134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2" w:name="page4"/>
      <w:bookmarkEnd w:id="2"/>
      <w:r w:rsidRPr="003D0A10">
        <w:rPr>
          <w:rFonts w:ascii="Times New Roman" w:eastAsia="Times New Roman" w:hAnsi="Times New Roman"/>
          <w:b/>
          <w:sz w:val="24"/>
          <w:szCs w:val="24"/>
        </w:rPr>
        <w:lastRenderedPageBreak/>
        <w:t>SIVA ÜSTÜ 600x600mm OPA</w:t>
      </w:r>
      <w:r w:rsidR="003D0A10">
        <w:rPr>
          <w:rFonts w:ascii="Times New Roman" w:eastAsia="Times New Roman" w:hAnsi="Times New Roman"/>
          <w:b/>
          <w:sz w:val="24"/>
          <w:szCs w:val="24"/>
        </w:rPr>
        <w:t>L PRİZMATİK DÜFİZÖRLÜ LED'li</w:t>
      </w:r>
    </w:p>
    <w:p w:rsidR="00C80CB9" w:rsidRPr="003D0A10" w:rsidRDefault="003D0A10" w:rsidP="00891ED9">
      <w:pPr>
        <w:spacing w:line="0" w:lineRule="atLeast"/>
        <w:ind w:left="134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AY</w:t>
      </w:r>
      <w:r w:rsidR="00C80CB9" w:rsidRPr="003D0A10">
        <w:rPr>
          <w:rFonts w:ascii="Times New Roman" w:eastAsia="Times New Roman" w:hAnsi="Times New Roman"/>
          <w:b/>
          <w:sz w:val="24"/>
          <w:szCs w:val="24"/>
        </w:rPr>
        <w:t>DINLATMA ARMATÜRÜ</w:t>
      </w:r>
    </w:p>
    <w:p w:rsidR="00C80CB9" w:rsidRDefault="00C80CB9" w:rsidP="00C80CB9">
      <w:pPr>
        <w:spacing w:line="194" w:lineRule="exact"/>
        <w:rPr>
          <w:rFonts w:ascii="Times New Roman" w:eastAsia="Times New Roman" w:hAnsi="Times New Roman"/>
        </w:rPr>
      </w:pPr>
    </w:p>
    <w:p w:rsidR="00C80CB9" w:rsidRDefault="00C80CB9" w:rsidP="00C80CB9">
      <w:pPr>
        <w:spacing w:line="153" w:lineRule="exact"/>
        <w:rPr>
          <w:rFonts w:ascii="Times New Roman" w:eastAsia="Times New Roman" w:hAnsi="Times New Roman"/>
          <w:sz w:val="24"/>
        </w:rPr>
      </w:pPr>
    </w:p>
    <w:p w:rsidR="00C80CB9" w:rsidRDefault="00C80CB9" w:rsidP="00C80CB9">
      <w:pPr>
        <w:spacing w:line="153" w:lineRule="exact"/>
        <w:rPr>
          <w:rFonts w:ascii="Arial" w:eastAsia="Arial" w:hAnsi="Arial"/>
          <w:sz w:val="24"/>
        </w:rPr>
      </w:pPr>
    </w:p>
    <w:p w:rsidR="00C80CB9" w:rsidRDefault="00C80CB9" w:rsidP="00C80CB9">
      <w:pPr>
        <w:numPr>
          <w:ilvl w:val="0"/>
          <w:numId w:val="7"/>
        </w:numPr>
        <w:tabs>
          <w:tab w:val="left" w:pos="354"/>
        </w:tabs>
        <w:spacing w:line="366" w:lineRule="auto"/>
        <w:ind w:left="354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 xml:space="preserve">Ana gövde minimum 0,70 mm DKP sacdan olup, çerçevesi minimum 0,70mm DKP sac olarak imal edilmektedir. </w:t>
      </w:r>
    </w:p>
    <w:p w:rsidR="00C80CB9" w:rsidRDefault="00C80CB9" w:rsidP="00C80CB9">
      <w:pPr>
        <w:spacing w:line="1" w:lineRule="exact"/>
        <w:rPr>
          <w:rFonts w:ascii="Arial" w:eastAsia="Arial" w:hAnsi="Arial"/>
          <w:sz w:val="24"/>
        </w:rPr>
      </w:pPr>
    </w:p>
    <w:p w:rsidR="00C80CB9" w:rsidRDefault="00C80CB9" w:rsidP="00C80CB9">
      <w:pPr>
        <w:spacing w:line="154" w:lineRule="exact"/>
        <w:rPr>
          <w:rFonts w:ascii="Arial" w:eastAsia="Arial" w:hAnsi="Arial"/>
          <w:sz w:val="24"/>
        </w:rPr>
      </w:pPr>
    </w:p>
    <w:p w:rsidR="00C80CB9" w:rsidRDefault="00C80CB9" w:rsidP="00C80CB9">
      <w:pPr>
        <w:numPr>
          <w:ilvl w:val="0"/>
          <w:numId w:val="7"/>
        </w:numPr>
        <w:tabs>
          <w:tab w:val="left" w:pos="354"/>
        </w:tabs>
        <w:spacing w:line="0" w:lineRule="atLeast"/>
        <w:ind w:left="354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Difüzör ışık geçirgenliği yüksek opal ince prizmatik desenli lens olacaktır</w:t>
      </w:r>
    </w:p>
    <w:p w:rsidR="00C80CB9" w:rsidRDefault="00C80CB9" w:rsidP="00C80CB9">
      <w:pPr>
        <w:spacing w:line="153" w:lineRule="exact"/>
        <w:rPr>
          <w:rFonts w:ascii="Arial" w:eastAsia="Arial" w:hAnsi="Arial"/>
          <w:sz w:val="24"/>
        </w:rPr>
      </w:pPr>
    </w:p>
    <w:p w:rsidR="00C80CB9" w:rsidRDefault="00C80CB9" w:rsidP="00C80CB9">
      <w:pPr>
        <w:numPr>
          <w:ilvl w:val="0"/>
          <w:numId w:val="7"/>
        </w:numPr>
        <w:tabs>
          <w:tab w:val="left" w:pos="354"/>
        </w:tabs>
        <w:spacing w:line="366" w:lineRule="auto"/>
        <w:ind w:left="354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Çerçeve ışık sızmayacak şekilde tasarlanmış olacaktır. Bunun için çerçevenin bastığı yere conta çekilmelidir.</w:t>
      </w:r>
    </w:p>
    <w:p w:rsidR="00C80CB9" w:rsidRDefault="00C80CB9" w:rsidP="00C80CB9">
      <w:pPr>
        <w:spacing w:line="1" w:lineRule="exact"/>
        <w:rPr>
          <w:rFonts w:ascii="Arial" w:eastAsia="Arial" w:hAnsi="Arial"/>
          <w:sz w:val="24"/>
        </w:rPr>
      </w:pPr>
    </w:p>
    <w:p w:rsidR="00C80CB9" w:rsidRDefault="00C80CB9" w:rsidP="00C80CB9">
      <w:pPr>
        <w:numPr>
          <w:ilvl w:val="0"/>
          <w:numId w:val="7"/>
        </w:numPr>
        <w:tabs>
          <w:tab w:val="left" w:pos="354"/>
        </w:tabs>
        <w:spacing w:line="0" w:lineRule="atLeast"/>
        <w:ind w:left="354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Gövde ve çerçeve elektrostatik toz boyalı olacaktır.</w:t>
      </w:r>
    </w:p>
    <w:p w:rsidR="00C80CB9" w:rsidRDefault="00C80CB9" w:rsidP="00C80CB9">
      <w:pPr>
        <w:spacing w:line="154" w:lineRule="exact"/>
        <w:rPr>
          <w:rFonts w:ascii="Arial" w:eastAsia="Arial" w:hAnsi="Arial"/>
          <w:sz w:val="24"/>
        </w:rPr>
      </w:pPr>
    </w:p>
    <w:p w:rsidR="00C80CB9" w:rsidRDefault="00C80CB9" w:rsidP="00C80CB9">
      <w:pPr>
        <w:numPr>
          <w:ilvl w:val="0"/>
          <w:numId w:val="7"/>
        </w:numPr>
        <w:tabs>
          <w:tab w:val="left" w:pos="354"/>
        </w:tabs>
        <w:spacing w:line="366" w:lineRule="auto"/>
        <w:ind w:left="354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Kablo giriş yerleri kablo yalıtkanına gelebilecek zararları önlemek için lastik contalı olmalıdır.</w:t>
      </w:r>
    </w:p>
    <w:p w:rsidR="00C80CB9" w:rsidRDefault="00C80CB9" w:rsidP="00C80CB9">
      <w:pPr>
        <w:spacing w:line="1" w:lineRule="exact"/>
        <w:rPr>
          <w:rFonts w:ascii="Arial" w:eastAsia="Arial" w:hAnsi="Arial"/>
          <w:sz w:val="24"/>
        </w:rPr>
      </w:pPr>
    </w:p>
    <w:p w:rsidR="00C80CB9" w:rsidRDefault="00C80CB9" w:rsidP="00C80CB9">
      <w:pPr>
        <w:spacing w:line="1" w:lineRule="exact"/>
        <w:rPr>
          <w:rFonts w:ascii="Arial" w:eastAsia="Arial" w:hAnsi="Arial"/>
          <w:sz w:val="24"/>
        </w:rPr>
      </w:pPr>
    </w:p>
    <w:p w:rsidR="00C80CB9" w:rsidRDefault="00C80CB9" w:rsidP="00C80CB9">
      <w:pPr>
        <w:numPr>
          <w:ilvl w:val="0"/>
          <w:numId w:val="7"/>
        </w:numPr>
        <w:tabs>
          <w:tab w:val="left" w:pos="354"/>
        </w:tabs>
        <w:spacing w:line="366" w:lineRule="auto"/>
        <w:ind w:left="354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Işık kaynağı olarak CRI (Renksel Geriverim Endeksi) 80’den büyük, mid-power LED kullanılacaktır.</w:t>
      </w:r>
    </w:p>
    <w:p w:rsidR="00C80CB9" w:rsidRDefault="00C80CB9" w:rsidP="00C80CB9">
      <w:pPr>
        <w:spacing w:line="2" w:lineRule="exact"/>
        <w:rPr>
          <w:rFonts w:ascii="Arial" w:eastAsia="Arial" w:hAnsi="Arial"/>
          <w:sz w:val="24"/>
        </w:rPr>
      </w:pPr>
    </w:p>
    <w:p w:rsidR="00C80CB9" w:rsidRDefault="00C80CB9" w:rsidP="00C80CB9">
      <w:pPr>
        <w:numPr>
          <w:ilvl w:val="0"/>
          <w:numId w:val="7"/>
        </w:numPr>
        <w:tabs>
          <w:tab w:val="left" w:pos="354"/>
        </w:tabs>
        <w:spacing w:line="0" w:lineRule="atLeast"/>
        <w:ind w:left="354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Kullanılan LEDlerin renk sıcaklığı</w:t>
      </w:r>
      <w:r w:rsidR="005D5CD2">
        <w:rPr>
          <w:rFonts w:ascii="Times New Roman" w:eastAsia="Times New Roman" w:hAnsi="Times New Roman"/>
          <w:sz w:val="24"/>
        </w:rPr>
        <w:t xml:space="preserve"> 3000K ,</w:t>
      </w:r>
      <w:r>
        <w:rPr>
          <w:rFonts w:ascii="Times New Roman" w:eastAsia="Times New Roman" w:hAnsi="Times New Roman"/>
          <w:sz w:val="24"/>
        </w:rPr>
        <w:t xml:space="preserve">4000K </w:t>
      </w:r>
      <w:r w:rsidR="005D5CD2">
        <w:rPr>
          <w:rFonts w:ascii="Times New Roman" w:eastAsia="Times New Roman" w:hAnsi="Times New Roman"/>
          <w:sz w:val="24"/>
        </w:rPr>
        <w:t xml:space="preserve"> veya 6500K </w:t>
      </w:r>
      <w:r>
        <w:rPr>
          <w:rFonts w:ascii="Times New Roman" w:eastAsia="Times New Roman" w:hAnsi="Times New Roman"/>
          <w:sz w:val="24"/>
        </w:rPr>
        <w:t>olmalıdır.</w:t>
      </w:r>
    </w:p>
    <w:p w:rsidR="00C80CB9" w:rsidRDefault="00C80CB9" w:rsidP="00C80CB9">
      <w:pPr>
        <w:spacing w:line="153" w:lineRule="exact"/>
        <w:rPr>
          <w:rFonts w:ascii="Arial" w:eastAsia="Arial" w:hAnsi="Arial"/>
          <w:sz w:val="24"/>
        </w:rPr>
      </w:pPr>
    </w:p>
    <w:p w:rsidR="00C80CB9" w:rsidRDefault="00C80CB9" w:rsidP="00C80CB9">
      <w:pPr>
        <w:spacing w:line="1" w:lineRule="exact"/>
        <w:rPr>
          <w:rFonts w:ascii="Arial" w:eastAsia="Arial" w:hAnsi="Arial"/>
          <w:sz w:val="24"/>
        </w:rPr>
      </w:pPr>
    </w:p>
    <w:p w:rsidR="00C80CB9" w:rsidRDefault="00C80CB9" w:rsidP="00C80CB9">
      <w:pPr>
        <w:numPr>
          <w:ilvl w:val="0"/>
          <w:numId w:val="7"/>
        </w:numPr>
        <w:tabs>
          <w:tab w:val="left" w:pos="354"/>
        </w:tabs>
        <w:spacing w:line="0" w:lineRule="atLeast"/>
        <w:ind w:left="354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Armatürün sistemden çekeceği yük 3</w:t>
      </w:r>
      <w:r w:rsidR="00891ED9">
        <w:rPr>
          <w:rFonts w:ascii="Times New Roman" w:eastAsia="Times New Roman" w:hAnsi="Times New Roman"/>
          <w:sz w:val="24"/>
        </w:rPr>
        <w:t>5</w:t>
      </w:r>
      <w:r>
        <w:rPr>
          <w:rFonts w:ascii="Times New Roman" w:eastAsia="Times New Roman" w:hAnsi="Times New Roman"/>
          <w:sz w:val="24"/>
        </w:rPr>
        <w:t>W olacaktır.</w:t>
      </w:r>
      <w:r w:rsidR="00891ED9">
        <w:rPr>
          <w:rFonts w:ascii="Times New Roman" w:eastAsia="Times New Roman" w:hAnsi="Times New Roman"/>
          <w:sz w:val="24"/>
        </w:rPr>
        <w:t>lm/w değeri en az 100 olacaktır</w:t>
      </w:r>
    </w:p>
    <w:p w:rsidR="00C80CB9" w:rsidRDefault="00C80CB9" w:rsidP="00C80CB9">
      <w:pPr>
        <w:spacing w:line="153" w:lineRule="exact"/>
        <w:rPr>
          <w:rFonts w:ascii="Arial" w:eastAsia="Arial" w:hAnsi="Arial"/>
          <w:sz w:val="24"/>
        </w:rPr>
      </w:pPr>
    </w:p>
    <w:p w:rsidR="00C80CB9" w:rsidRDefault="00C80CB9" w:rsidP="00C80CB9">
      <w:pPr>
        <w:numPr>
          <w:ilvl w:val="0"/>
          <w:numId w:val="7"/>
        </w:numPr>
        <w:tabs>
          <w:tab w:val="left" w:pos="354"/>
        </w:tabs>
        <w:spacing w:line="364" w:lineRule="auto"/>
        <w:ind w:left="354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Yüksek verimli ve yüksek güç faktörüne (PF&gt; 0.9</w:t>
      </w:r>
      <w:r w:rsidR="009D2743">
        <w:rPr>
          <w:rFonts w:ascii="Times New Roman" w:eastAsia="Times New Roman" w:hAnsi="Times New Roman"/>
          <w:sz w:val="24"/>
        </w:rPr>
        <w:t>0</w:t>
      </w:r>
      <w:r>
        <w:rPr>
          <w:rFonts w:ascii="Times New Roman" w:eastAsia="Times New Roman" w:hAnsi="Times New Roman"/>
          <w:sz w:val="24"/>
        </w:rPr>
        <w:t>) sahip sabit akım led sürücü kullanılacaktır</w:t>
      </w:r>
      <w:r w:rsidR="00891ED9"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</w:t>
      </w:r>
    </w:p>
    <w:p w:rsidR="00C80CB9" w:rsidRDefault="00C80CB9" w:rsidP="00C80CB9">
      <w:pPr>
        <w:spacing w:line="2" w:lineRule="exact"/>
        <w:rPr>
          <w:rFonts w:ascii="Arial" w:eastAsia="Arial" w:hAnsi="Arial"/>
          <w:sz w:val="24"/>
        </w:rPr>
      </w:pPr>
    </w:p>
    <w:p w:rsidR="00C80CB9" w:rsidRDefault="00C80CB9" w:rsidP="00C80CB9">
      <w:pPr>
        <w:spacing w:line="153" w:lineRule="exact"/>
        <w:rPr>
          <w:rFonts w:ascii="Arial" w:eastAsia="Arial" w:hAnsi="Arial"/>
          <w:sz w:val="24"/>
        </w:rPr>
      </w:pPr>
    </w:p>
    <w:p w:rsidR="00C80CB9" w:rsidRDefault="00C80CB9" w:rsidP="00C80CB9">
      <w:pPr>
        <w:numPr>
          <w:ilvl w:val="0"/>
          <w:numId w:val="7"/>
        </w:numPr>
        <w:tabs>
          <w:tab w:val="left" w:pos="354"/>
        </w:tabs>
        <w:spacing w:line="0" w:lineRule="atLeast"/>
        <w:ind w:left="354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İstenildiğinde armatüre acil aydınlatma kiti bağlanabilmelidir.</w:t>
      </w:r>
    </w:p>
    <w:p w:rsidR="00C80CB9" w:rsidRDefault="00C80CB9" w:rsidP="00C80CB9">
      <w:pPr>
        <w:spacing w:line="200" w:lineRule="exact"/>
        <w:rPr>
          <w:rFonts w:ascii="Times New Roman" w:eastAsia="Times New Roman" w:hAnsi="Times New Roman"/>
        </w:rPr>
      </w:pPr>
    </w:p>
    <w:p w:rsidR="003D0A10" w:rsidRDefault="009D2743" w:rsidP="00BA2DD2">
      <w:pPr>
        <w:spacing w:line="0" w:lineRule="atLeas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</w:rPr>
        <w:t xml:space="preserve">                       </w:t>
      </w:r>
      <w:r w:rsidR="003D0A1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BA2DD2" w:rsidRPr="003D0A10">
        <w:rPr>
          <w:rFonts w:ascii="Times New Roman" w:eastAsia="Times New Roman" w:hAnsi="Times New Roman"/>
          <w:b/>
          <w:sz w:val="24"/>
          <w:szCs w:val="24"/>
        </w:rPr>
        <w:t xml:space="preserve">SIVA ALTI 600x600mm OPAL PRİZMATİK DÜFİZÖRLÜ LED'li </w:t>
      </w:r>
    </w:p>
    <w:p w:rsidR="00BA2DD2" w:rsidRDefault="003D0A10" w:rsidP="00BA2DD2">
      <w:pPr>
        <w:spacing w:line="0" w:lineRule="atLeas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AY</w:t>
      </w:r>
      <w:r w:rsidR="00BA2DD2" w:rsidRPr="003D0A10">
        <w:rPr>
          <w:rFonts w:ascii="Times New Roman" w:eastAsia="Times New Roman" w:hAnsi="Times New Roman"/>
          <w:b/>
          <w:sz w:val="24"/>
          <w:szCs w:val="24"/>
        </w:rPr>
        <w:t>DINLATMA ARMATÜRÜ</w:t>
      </w:r>
    </w:p>
    <w:p w:rsidR="009D2743" w:rsidRPr="003D0A10" w:rsidRDefault="009D2743" w:rsidP="00BA2DD2">
      <w:pPr>
        <w:spacing w:line="0" w:lineRule="atLeast"/>
        <w:rPr>
          <w:rFonts w:ascii="Times New Roman" w:eastAsia="Times New Roman" w:hAnsi="Times New Roman"/>
          <w:b/>
          <w:sz w:val="24"/>
          <w:szCs w:val="24"/>
        </w:rPr>
      </w:pPr>
    </w:p>
    <w:p w:rsidR="00BA2DD2" w:rsidRDefault="00BA2DD2" w:rsidP="00BA2DD2">
      <w:pPr>
        <w:spacing w:line="153" w:lineRule="exact"/>
        <w:rPr>
          <w:rFonts w:ascii="Arial" w:eastAsia="Arial" w:hAnsi="Arial"/>
          <w:sz w:val="24"/>
        </w:rPr>
      </w:pPr>
    </w:p>
    <w:p w:rsidR="00BA2DD2" w:rsidRDefault="00891ED9" w:rsidP="00BA2DD2">
      <w:pPr>
        <w:numPr>
          <w:ilvl w:val="0"/>
          <w:numId w:val="10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Ana gövde</w:t>
      </w:r>
      <w:r w:rsidR="00BA2DD2">
        <w:rPr>
          <w:rFonts w:ascii="Times New Roman" w:eastAsia="Times New Roman" w:hAnsi="Times New Roman"/>
          <w:sz w:val="24"/>
        </w:rPr>
        <w:t xml:space="preserve"> minimum 0,70mm DKP sac olarak imal edilmektedir.</w:t>
      </w:r>
    </w:p>
    <w:p w:rsidR="00BA2DD2" w:rsidRDefault="00BA2DD2" w:rsidP="00BA2DD2">
      <w:pPr>
        <w:spacing w:line="153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0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Difüzör ışık geçirgenliği yüksek opal ince prizmatik desenli lens olacaktır</w:t>
      </w:r>
    </w:p>
    <w:p w:rsidR="00BA2DD2" w:rsidRDefault="00BA2DD2" w:rsidP="00BA2DD2">
      <w:pPr>
        <w:spacing w:line="153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0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Çerçeve ışık sızmayacak şekilde tasarlanmış olacaktır. Bunun için çerçevenin bastığı yere conta çekilmeli</w:t>
      </w:r>
    </w:p>
    <w:p w:rsidR="00BA2DD2" w:rsidRDefault="00BA2DD2" w:rsidP="00BA2DD2">
      <w:pPr>
        <w:spacing w:line="2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0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Gövde ve çerçeve elektrostatik toz boyalı olacaktır.</w:t>
      </w:r>
    </w:p>
    <w:p w:rsidR="00BA2DD2" w:rsidRDefault="00BA2DD2" w:rsidP="00BA2DD2">
      <w:pPr>
        <w:spacing w:line="153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0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Kablo giriş yerleri kablo yalıtkanına gelebilecek zararları önlemek için lastik contalı olmalıdır.</w:t>
      </w:r>
    </w:p>
    <w:p w:rsidR="00BA2DD2" w:rsidRDefault="00BA2DD2" w:rsidP="00BA2DD2">
      <w:pPr>
        <w:spacing w:line="1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spacing w:line="1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0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Işık kaynağı olarak CRI(Renksel Geriverim Endeksi) 80’denbüyük, mid-power LED kullanılacaktır.</w:t>
      </w:r>
    </w:p>
    <w:p w:rsidR="00BA2DD2" w:rsidRDefault="00BA2DD2" w:rsidP="00BA2DD2">
      <w:pPr>
        <w:spacing w:line="2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0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 xml:space="preserve">Kullanılan LEDlerin renk sıcaklığı 3000K </w:t>
      </w:r>
      <w:r w:rsidR="00891ED9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>4000K</w:t>
      </w:r>
      <w:r w:rsidR="00891ED9">
        <w:rPr>
          <w:rFonts w:ascii="Times New Roman" w:eastAsia="Times New Roman" w:hAnsi="Times New Roman"/>
          <w:sz w:val="24"/>
        </w:rPr>
        <w:t xml:space="preserve"> veya 6500K</w:t>
      </w:r>
      <w:r>
        <w:rPr>
          <w:rFonts w:ascii="Times New Roman" w:eastAsia="Times New Roman" w:hAnsi="Times New Roman"/>
          <w:sz w:val="24"/>
        </w:rPr>
        <w:t xml:space="preserve"> olmalıdır.</w:t>
      </w:r>
    </w:p>
    <w:p w:rsidR="00BA2DD2" w:rsidRDefault="00BA2DD2" w:rsidP="00BA2DD2">
      <w:pPr>
        <w:spacing w:line="153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spacing w:line="1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0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Armatürün sistemden çekeceği yük 3</w:t>
      </w:r>
      <w:r w:rsidR="00891ED9">
        <w:rPr>
          <w:rFonts w:ascii="Times New Roman" w:eastAsia="Times New Roman" w:hAnsi="Times New Roman"/>
          <w:sz w:val="24"/>
        </w:rPr>
        <w:t xml:space="preserve">5 </w:t>
      </w:r>
      <w:r>
        <w:rPr>
          <w:rFonts w:ascii="Times New Roman" w:eastAsia="Times New Roman" w:hAnsi="Times New Roman"/>
          <w:sz w:val="24"/>
        </w:rPr>
        <w:t>W olacaktır</w:t>
      </w:r>
      <w:r w:rsidR="00891ED9">
        <w:rPr>
          <w:rFonts w:ascii="Times New Roman" w:eastAsia="Times New Roman" w:hAnsi="Times New Roman"/>
          <w:sz w:val="24"/>
        </w:rPr>
        <w:t>,lm/w değeri en az 100 olacaktır</w:t>
      </w:r>
    </w:p>
    <w:p w:rsidR="00BA2DD2" w:rsidRDefault="00BA2DD2" w:rsidP="00BA2DD2">
      <w:pPr>
        <w:spacing w:line="153" w:lineRule="exact"/>
        <w:rPr>
          <w:rFonts w:ascii="Arial" w:eastAsia="Arial" w:hAnsi="Arial"/>
          <w:sz w:val="24"/>
        </w:rPr>
      </w:pPr>
    </w:p>
    <w:p w:rsidR="009D2743" w:rsidRPr="009D2743" w:rsidRDefault="00BA2DD2" w:rsidP="009D2743">
      <w:pPr>
        <w:numPr>
          <w:ilvl w:val="0"/>
          <w:numId w:val="10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İstenildiğinde armatüre acil aydınlatma kiti bağlanabilmelidi</w:t>
      </w:r>
      <w:r w:rsidR="009D2743">
        <w:rPr>
          <w:rFonts w:ascii="Times New Roman" w:eastAsia="Times New Roman" w:hAnsi="Times New Roman"/>
          <w:sz w:val="24"/>
        </w:rPr>
        <w:t>r.</w:t>
      </w:r>
    </w:p>
    <w:p w:rsidR="00E20783" w:rsidRDefault="00E20783"/>
    <w:p w:rsidR="00E20783" w:rsidRDefault="003D0A10" w:rsidP="00E20783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                </w:t>
      </w:r>
      <w:r w:rsidR="00E20783">
        <w:rPr>
          <w:rFonts w:ascii="Times New Roman" w:eastAsia="Times New Roman" w:hAnsi="Times New Roman"/>
          <w:b/>
          <w:sz w:val="24"/>
        </w:rPr>
        <w:t>SIVA ALTI OPAL PRİZMATİK DİFÜZÖRLÜ LED DOWNLIGHT</w:t>
      </w:r>
    </w:p>
    <w:p w:rsidR="00E20783" w:rsidRDefault="00E20783" w:rsidP="00E20783">
      <w:pPr>
        <w:spacing w:line="160" w:lineRule="exact"/>
        <w:rPr>
          <w:rFonts w:ascii="Times New Roman" w:eastAsia="Times New Roman" w:hAnsi="Times New Roman"/>
        </w:rPr>
      </w:pPr>
    </w:p>
    <w:p w:rsidR="00E20783" w:rsidRDefault="00E20783" w:rsidP="00E20783">
      <w:pPr>
        <w:spacing w:line="153" w:lineRule="exact"/>
        <w:rPr>
          <w:rFonts w:ascii="Arial" w:eastAsia="Arial" w:hAnsi="Arial"/>
          <w:sz w:val="24"/>
        </w:rPr>
      </w:pPr>
    </w:p>
    <w:p w:rsidR="00E20783" w:rsidRDefault="00E20783" w:rsidP="00E20783">
      <w:pPr>
        <w:numPr>
          <w:ilvl w:val="0"/>
          <w:numId w:val="8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Ana gövde alüminyum enjeksiyon özel tasarlanmış LED soğutuculu olacaktır.</w:t>
      </w:r>
    </w:p>
    <w:p w:rsidR="00E20783" w:rsidRDefault="00E20783" w:rsidP="00E20783">
      <w:pPr>
        <w:spacing w:line="154" w:lineRule="exact"/>
        <w:rPr>
          <w:rFonts w:ascii="Arial" w:eastAsia="Arial" w:hAnsi="Arial"/>
          <w:sz w:val="24"/>
        </w:rPr>
      </w:pPr>
    </w:p>
    <w:p w:rsidR="00E20783" w:rsidRDefault="00E20783" w:rsidP="00E20783">
      <w:pPr>
        <w:numPr>
          <w:ilvl w:val="0"/>
          <w:numId w:val="8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Çerçeve yuvarlak alüminyum enjeksiyon olacaktır, çerçeve kalınlığı 2 mm’den düşük olmayacaktır. Elektrostatik toz boyalı olacaktır.</w:t>
      </w:r>
    </w:p>
    <w:p w:rsidR="00E20783" w:rsidRDefault="00E20783" w:rsidP="00E20783">
      <w:pPr>
        <w:spacing w:line="1" w:lineRule="exact"/>
        <w:rPr>
          <w:rFonts w:ascii="Arial" w:eastAsia="Arial" w:hAnsi="Arial"/>
          <w:sz w:val="24"/>
        </w:rPr>
      </w:pPr>
    </w:p>
    <w:p w:rsidR="00E20783" w:rsidRDefault="00E20783" w:rsidP="00E20783">
      <w:pPr>
        <w:numPr>
          <w:ilvl w:val="0"/>
          <w:numId w:val="8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Difüzörlü ışık geçirgenliği yüksek opal ince prizmatik desenli lens olacaktır.</w:t>
      </w:r>
    </w:p>
    <w:p w:rsidR="00E20783" w:rsidRDefault="00E20783" w:rsidP="00E20783">
      <w:pPr>
        <w:spacing w:line="153" w:lineRule="exact"/>
        <w:rPr>
          <w:rFonts w:ascii="Arial" w:eastAsia="Arial" w:hAnsi="Arial"/>
          <w:sz w:val="24"/>
        </w:rPr>
      </w:pPr>
    </w:p>
    <w:p w:rsidR="00E20783" w:rsidRDefault="00E20783" w:rsidP="00E20783">
      <w:pPr>
        <w:numPr>
          <w:ilvl w:val="0"/>
          <w:numId w:val="8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Kablo giriş yerleri kablo yalıtkanına gelebilecek zararları önlemek için lastik contalı olmalıdır.</w:t>
      </w:r>
    </w:p>
    <w:p w:rsidR="00E20783" w:rsidRDefault="00E20783" w:rsidP="00E20783">
      <w:pPr>
        <w:spacing w:line="2" w:lineRule="exact"/>
        <w:rPr>
          <w:rFonts w:ascii="Arial" w:eastAsia="Arial" w:hAnsi="Arial"/>
          <w:sz w:val="24"/>
        </w:rPr>
      </w:pPr>
    </w:p>
    <w:p w:rsidR="00E20783" w:rsidRDefault="00E20783" w:rsidP="00E20783">
      <w:pPr>
        <w:spacing w:line="1" w:lineRule="exact"/>
        <w:rPr>
          <w:rFonts w:ascii="Arial" w:eastAsia="Arial" w:hAnsi="Arial"/>
          <w:sz w:val="24"/>
        </w:rPr>
      </w:pPr>
    </w:p>
    <w:p w:rsidR="00E20783" w:rsidRDefault="00E20783" w:rsidP="00E20783">
      <w:pPr>
        <w:numPr>
          <w:ilvl w:val="0"/>
          <w:numId w:val="8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Işık kaynağı olarak CRI(Renksel Geriverim Endeksi) 80’den</w:t>
      </w:r>
      <w:r w:rsidR="00891ED9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büyük, şebeke gerilimi ile çalışabilen LED Modül kullanılacaktır.</w:t>
      </w:r>
    </w:p>
    <w:p w:rsidR="00E20783" w:rsidRDefault="00E20783" w:rsidP="00E20783">
      <w:pPr>
        <w:spacing w:line="1" w:lineRule="exact"/>
        <w:rPr>
          <w:rFonts w:ascii="Arial" w:eastAsia="Arial" w:hAnsi="Arial"/>
          <w:sz w:val="24"/>
        </w:rPr>
      </w:pPr>
    </w:p>
    <w:p w:rsidR="00E20783" w:rsidRDefault="00E20783" w:rsidP="00E20783">
      <w:pPr>
        <w:numPr>
          <w:ilvl w:val="0"/>
          <w:numId w:val="8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 xml:space="preserve">Kullanılan LEDlerin renk sıcaklığı 3000K 4000K </w:t>
      </w:r>
      <w:r w:rsidR="00891ED9">
        <w:rPr>
          <w:rFonts w:ascii="Times New Roman" w:eastAsia="Times New Roman" w:hAnsi="Times New Roman"/>
          <w:sz w:val="24"/>
        </w:rPr>
        <w:t>veya 6500K olmalıdır.</w:t>
      </w:r>
      <w:r>
        <w:rPr>
          <w:rFonts w:ascii="Times New Roman" w:eastAsia="Times New Roman" w:hAnsi="Times New Roman"/>
          <w:sz w:val="24"/>
        </w:rPr>
        <w:t>.</w:t>
      </w:r>
    </w:p>
    <w:p w:rsidR="00E20783" w:rsidRDefault="00E20783" w:rsidP="00E20783">
      <w:pPr>
        <w:spacing w:line="154" w:lineRule="exact"/>
        <w:rPr>
          <w:rFonts w:ascii="Arial" w:eastAsia="Arial" w:hAnsi="Arial"/>
          <w:sz w:val="24"/>
        </w:rPr>
      </w:pPr>
    </w:p>
    <w:p w:rsidR="00E20783" w:rsidRPr="003D0A10" w:rsidRDefault="009D2743" w:rsidP="003D0A10">
      <w:pPr>
        <w:numPr>
          <w:ilvl w:val="0"/>
          <w:numId w:val="8"/>
        </w:numPr>
        <w:tabs>
          <w:tab w:val="left" w:pos="560"/>
        </w:tabs>
        <w:spacing w:line="358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LED’lerin armatür 18W olacak armatürden</w:t>
      </w:r>
      <w:r w:rsidR="00E20783">
        <w:rPr>
          <w:rFonts w:ascii="Times New Roman" w:eastAsia="Times New Roman" w:hAnsi="Times New Roman"/>
          <w:sz w:val="24"/>
        </w:rPr>
        <w:t xml:space="preserve"> çıkan toplam ışık akısı minimum</w:t>
      </w:r>
      <w:r w:rsidR="003D0A10">
        <w:rPr>
          <w:rFonts w:ascii="Arial" w:eastAsia="Arial" w:hAnsi="Arial"/>
          <w:sz w:val="24"/>
        </w:rPr>
        <w:t xml:space="preserve"> </w:t>
      </w:r>
      <w:r w:rsidR="00E20783" w:rsidRPr="003D0A10">
        <w:rPr>
          <w:rFonts w:ascii="Times New Roman" w:eastAsia="Times New Roman" w:hAnsi="Times New Roman"/>
          <w:sz w:val="24"/>
        </w:rPr>
        <w:t>1</w:t>
      </w:r>
      <w:r>
        <w:rPr>
          <w:rFonts w:ascii="Times New Roman" w:eastAsia="Times New Roman" w:hAnsi="Times New Roman"/>
          <w:sz w:val="24"/>
        </w:rPr>
        <w:t>5</w:t>
      </w:r>
      <w:r w:rsidR="00E20783" w:rsidRPr="003D0A10">
        <w:rPr>
          <w:rFonts w:ascii="Times New Roman" w:eastAsia="Times New Roman" w:hAnsi="Times New Roman"/>
          <w:sz w:val="24"/>
        </w:rPr>
        <w:t>00 lm olmalıdır.</w:t>
      </w:r>
    </w:p>
    <w:p w:rsidR="00891ED9" w:rsidRPr="00891ED9" w:rsidRDefault="00891ED9" w:rsidP="00891ED9">
      <w:pPr>
        <w:numPr>
          <w:ilvl w:val="0"/>
          <w:numId w:val="8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 w:rsidRPr="00891ED9">
        <w:rPr>
          <w:rFonts w:ascii="Times New Roman" w:eastAsia="Times New Roman" w:hAnsi="Times New Roman"/>
          <w:sz w:val="24"/>
        </w:rPr>
        <w:t>İstenildiğinde armatüre acil aydınlatma kiti bağlanabilmelidir</w:t>
      </w:r>
    </w:p>
    <w:p w:rsidR="00891ED9" w:rsidRDefault="00891ED9" w:rsidP="00891ED9">
      <w:pPr>
        <w:tabs>
          <w:tab w:val="left" w:pos="560"/>
        </w:tabs>
        <w:spacing w:line="0" w:lineRule="atLeast"/>
        <w:ind w:left="560"/>
        <w:jc w:val="both"/>
        <w:rPr>
          <w:rFonts w:ascii="Arial" w:eastAsia="Arial" w:hAnsi="Arial"/>
          <w:sz w:val="24"/>
        </w:rPr>
      </w:pPr>
    </w:p>
    <w:p w:rsidR="00E20783" w:rsidRDefault="00E20783" w:rsidP="00E20783">
      <w:pPr>
        <w:spacing w:line="153" w:lineRule="exact"/>
        <w:rPr>
          <w:rFonts w:ascii="Arial" w:eastAsia="Arial" w:hAnsi="Arial"/>
          <w:sz w:val="24"/>
        </w:rPr>
      </w:pPr>
    </w:p>
    <w:p w:rsidR="00E20783" w:rsidRDefault="003D0A10">
      <w:r>
        <w:rPr>
          <w:rFonts w:ascii="Times New Roman" w:eastAsia="Times New Roman" w:hAnsi="Times New Roman"/>
          <w:sz w:val="24"/>
        </w:rPr>
        <w:t xml:space="preserve">          </w:t>
      </w:r>
    </w:p>
    <w:p w:rsidR="00BA2DD2" w:rsidRDefault="003D0A10" w:rsidP="00BA2DD2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                      </w:t>
      </w:r>
      <w:r w:rsidR="00BA2DD2">
        <w:rPr>
          <w:rFonts w:ascii="Times New Roman" w:eastAsia="Times New Roman" w:hAnsi="Times New Roman"/>
          <w:b/>
          <w:sz w:val="24"/>
        </w:rPr>
        <w:t xml:space="preserve">SIVA </w:t>
      </w:r>
      <w:r w:rsidR="00BA2DD2">
        <w:rPr>
          <w:rFonts w:ascii="Times New Roman" w:eastAsia="Times New Roman" w:hAnsi="Times New Roman"/>
          <w:b/>
        </w:rPr>
        <w:t>ÜSTÜ</w:t>
      </w:r>
      <w:r w:rsidR="00BA2DD2">
        <w:rPr>
          <w:rFonts w:ascii="Times New Roman" w:eastAsia="Times New Roman" w:hAnsi="Times New Roman"/>
          <w:b/>
          <w:sz w:val="24"/>
        </w:rPr>
        <w:t xml:space="preserve"> OPAL PRİZMATİK DİFÜZÖRLÜ LED DOWNLIGHT</w:t>
      </w:r>
    </w:p>
    <w:p w:rsidR="00BA2DD2" w:rsidRDefault="00BA2DD2" w:rsidP="00BA2DD2">
      <w:pPr>
        <w:spacing w:line="160" w:lineRule="exact"/>
        <w:rPr>
          <w:rFonts w:ascii="Times New Roman" w:eastAsia="Times New Roman" w:hAnsi="Times New Roman"/>
        </w:rPr>
      </w:pPr>
    </w:p>
    <w:p w:rsidR="00BA2DD2" w:rsidRDefault="00BA2DD2" w:rsidP="00BA2DD2">
      <w:pPr>
        <w:spacing w:line="154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1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Ana gövde alüminyum sıvama ve orta gövde özel tasarlanmış LED soğutuculu olacaktır.</w:t>
      </w:r>
    </w:p>
    <w:p w:rsidR="00BA2DD2" w:rsidRDefault="00BA2DD2" w:rsidP="00BA2DD2">
      <w:pPr>
        <w:spacing w:line="153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1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Çerçeve yuvarlak alüminyum enjeksiyon olacaktır, çerçeve kalınlığı 2 mm’den düşük olmayacaktır. Elektrostatik toz boyalı olacaktır.</w:t>
      </w:r>
    </w:p>
    <w:p w:rsidR="00BA2DD2" w:rsidRDefault="00BA2DD2" w:rsidP="00BA2DD2">
      <w:pPr>
        <w:spacing w:line="1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1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Difüzörlü ışık geçirgenliği yüksek opal ince prizmatik desenli lens olacaktır.</w:t>
      </w:r>
    </w:p>
    <w:p w:rsidR="00BA2DD2" w:rsidRDefault="00BA2DD2" w:rsidP="00BA2DD2">
      <w:pPr>
        <w:spacing w:line="154" w:lineRule="exact"/>
        <w:rPr>
          <w:rFonts w:ascii="Arial" w:eastAsia="Arial" w:hAnsi="Arial"/>
          <w:sz w:val="24"/>
        </w:rPr>
      </w:pPr>
    </w:p>
    <w:p w:rsidR="00BA2DD2" w:rsidRPr="009D2743" w:rsidRDefault="00BA2DD2" w:rsidP="00BA2DD2">
      <w:pPr>
        <w:numPr>
          <w:ilvl w:val="0"/>
          <w:numId w:val="11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Kablo giriş yerleri kablo yalıtkanına gelebilecek zararları önlemek için lastik contalı olmalıdır.</w:t>
      </w:r>
    </w:p>
    <w:p w:rsidR="009D2743" w:rsidRPr="009D2743" w:rsidRDefault="009D2743" w:rsidP="009D2743">
      <w:pPr>
        <w:numPr>
          <w:ilvl w:val="0"/>
          <w:numId w:val="11"/>
        </w:numPr>
        <w:tabs>
          <w:tab w:val="left" w:pos="560"/>
        </w:tabs>
        <w:spacing w:line="358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LED’lerin armatür 18W olacak armatürden çıkan toplam ışık akısı minimum</w:t>
      </w:r>
      <w:r>
        <w:rPr>
          <w:rFonts w:ascii="Arial" w:eastAsia="Arial" w:hAnsi="Arial"/>
          <w:sz w:val="24"/>
        </w:rPr>
        <w:t xml:space="preserve"> </w:t>
      </w:r>
      <w:r w:rsidRPr="003D0A10">
        <w:rPr>
          <w:rFonts w:ascii="Times New Roman" w:eastAsia="Times New Roman" w:hAnsi="Times New Roman"/>
          <w:sz w:val="24"/>
        </w:rPr>
        <w:t>1</w:t>
      </w:r>
      <w:r>
        <w:rPr>
          <w:rFonts w:ascii="Times New Roman" w:eastAsia="Times New Roman" w:hAnsi="Times New Roman"/>
          <w:sz w:val="24"/>
        </w:rPr>
        <w:t>5</w:t>
      </w:r>
      <w:r w:rsidRPr="003D0A10">
        <w:rPr>
          <w:rFonts w:ascii="Times New Roman" w:eastAsia="Times New Roman" w:hAnsi="Times New Roman"/>
          <w:sz w:val="24"/>
        </w:rPr>
        <w:t>00 lm olmalıdır.</w:t>
      </w:r>
    </w:p>
    <w:p w:rsidR="00BA2DD2" w:rsidRDefault="00BA2DD2" w:rsidP="00BA2DD2">
      <w:pPr>
        <w:spacing w:line="1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spacing w:line="1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1"/>
        </w:numPr>
        <w:tabs>
          <w:tab w:val="left" w:pos="560"/>
        </w:tabs>
        <w:spacing w:line="366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Işık kaynağı olarak CRI(Renksel Geriverim Endeksi) 80’denbüyük, şebeke gerilimi ile çalışabilen LED Modül kullanılacaktır.</w:t>
      </w:r>
    </w:p>
    <w:p w:rsidR="00BA2DD2" w:rsidRDefault="00BA2DD2" w:rsidP="00BA2DD2">
      <w:pPr>
        <w:spacing w:line="2" w:lineRule="exact"/>
        <w:rPr>
          <w:rFonts w:ascii="Arial" w:eastAsia="Arial" w:hAnsi="Arial"/>
          <w:sz w:val="24"/>
        </w:rPr>
      </w:pPr>
    </w:p>
    <w:p w:rsidR="00891ED9" w:rsidRDefault="00891ED9" w:rsidP="00891ED9">
      <w:pPr>
        <w:numPr>
          <w:ilvl w:val="0"/>
          <w:numId w:val="8"/>
        </w:numPr>
        <w:tabs>
          <w:tab w:val="left" w:pos="560"/>
        </w:tabs>
        <w:spacing w:line="0" w:lineRule="atLeast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Kullanılan LEDlerin renk sıcaklığı 3000K 4000K veya 6500K olmalıdır..</w:t>
      </w:r>
    </w:p>
    <w:p w:rsidR="00BA2DD2" w:rsidRDefault="00BA2DD2" w:rsidP="00BA2DD2">
      <w:pPr>
        <w:spacing w:line="153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spacing w:line="1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numPr>
          <w:ilvl w:val="0"/>
          <w:numId w:val="11"/>
        </w:numPr>
        <w:tabs>
          <w:tab w:val="left" w:pos="560"/>
        </w:tabs>
        <w:spacing w:line="364" w:lineRule="auto"/>
        <w:ind w:left="560" w:hanging="354"/>
        <w:jc w:val="both"/>
        <w:rPr>
          <w:rFonts w:ascii="Arial" w:eastAsia="Arial" w:hAnsi="Arial"/>
          <w:sz w:val="24"/>
        </w:rPr>
      </w:pPr>
      <w:r>
        <w:rPr>
          <w:rFonts w:ascii="Times New Roman" w:eastAsia="Times New Roman" w:hAnsi="Times New Roman"/>
          <w:sz w:val="24"/>
        </w:rPr>
        <w:t>Yüksek verimli ve yüksek güç faktörüne (PF&gt; 0.9</w:t>
      </w:r>
      <w:r w:rsidR="009D2743">
        <w:rPr>
          <w:rFonts w:ascii="Times New Roman" w:eastAsia="Times New Roman" w:hAnsi="Times New Roman"/>
          <w:sz w:val="24"/>
        </w:rPr>
        <w:t>0</w:t>
      </w:r>
      <w:r>
        <w:rPr>
          <w:rFonts w:ascii="Times New Roman" w:eastAsia="Times New Roman" w:hAnsi="Times New Roman"/>
          <w:sz w:val="24"/>
        </w:rPr>
        <w:t>) sahip sabit akım led sürücü kullanılacaktır ;</w:t>
      </w:r>
    </w:p>
    <w:p w:rsidR="00BA2DD2" w:rsidRDefault="00BA2DD2" w:rsidP="00BA2DD2">
      <w:pPr>
        <w:spacing w:line="1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spacing w:line="154" w:lineRule="exact"/>
        <w:rPr>
          <w:rFonts w:ascii="Arial" w:eastAsia="Arial" w:hAnsi="Arial"/>
          <w:sz w:val="24"/>
        </w:rPr>
      </w:pPr>
    </w:p>
    <w:p w:rsidR="00BA2DD2" w:rsidRDefault="00BA2DD2" w:rsidP="00BA2DD2">
      <w:pPr>
        <w:spacing w:line="200" w:lineRule="exact"/>
        <w:rPr>
          <w:rFonts w:ascii="Times New Roman" w:eastAsia="Times New Roman" w:hAnsi="Times New Roman"/>
        </w:rPr>
      </w:pPr>
    </w:p>
    <w:p w:rsidR="00E20783" w:rsidRDefault="00E20783"/>
    <w:p w:rsidR="00E20783" w:rsidRDefault="00E20783"/>
    <w:p w:rsidR="00E20783" w:rsidRDefault="00E20783"/>
    <w:p w:rsidR="009D2743" w:rsidRPr="009D2743" w:rsidRDefault="009D2743" w:rsidP="009D2743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3" w:name="_GoBack"/>
      <w:bookmarkEnd w:id="3"/>
      <w:r w:rsidRPr="009D2743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OPAL KAPAKLI SIVA ÜSTÜ LED ETANJ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120mm </w:t>
      </w:r>
      <w:r w:rsidRPr="009D2743">
        <w:rPr>
          <w:rFonts w:ascii="Times New Roman" w:hAnsi="Times New Roman" w:cs="Times New Roman"/>
          <w:b/>
          <w:bCs/>
          <w:sz w:val="24"/>
          <w:szCs w:val="24"/>
          <w:u w:val="single"/>
        </w:rPr>
        <w:t>30W</w:t>
      </w:r>
    </w:p>
    <w:p w:rsidR="009D2743" w:rsidRPr="009D2743" w:rsidRDefault="009D2743" w:rsidP="009D2743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21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 xml:space="preserve">LED'li armatürlerin tasarımında kullanılan LED paketlerin renk sıcaklıkları projedeki ihtiyaca göre 3000K-4000K-5000K ±%5 olacaktır. </w:t>
      </w: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21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 xml:space="preserve">LED'li armatürlerin tasarımında kullanılan LED paketlerin renksel geri verim endeksi minumum değeri 80 olacaktır. </w:t>
      </w: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19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 xml:space="preserve">LED’li armatür gücü 30 watt olarak temin edilecektir. </w:t>
      </w: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19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 xml:space="preserve">LED’li armatürde kullanılacak led verimliliği minimum 100lm/watt olan, mid power led çipler kullanılacaktır. </w:t>
      </w: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19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 xml:space="preserve">Led çipler ESD ortamda otomatik dizgi makinasında dizilecek kesinlikle elde lehimlenmeyecektir. </w:t>
      </w: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19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 xml:space="preserve">Tüm elektriksel ekipmanların bağlantıları konnektör vasıtası ile yapılarak oluşabilecek soğuk lehim ve bağlantı hataları yok edilecektir. </w:t>
      </w: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19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 xml:space="preserve">LED'li armatürlerde kullanılan sürücüler ENEC belgesine sahip olacaktır. </w:t>
      </w: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19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 xml:space="preserve">LED'li armatürlerde kullanılan sürücülerin ömürleri en az 50.000 saat olmalıdır. </w:t>
      </w: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19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 xml:space="preserve">Sürücülerin güç faktörü (cosΦ) 0,90’a eşit veya üstü olacaktır. </w:t>
      </w: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19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 xml:space="preserve">LED'li armatürlerde kullanılan sürücülerin verimliliği en az %85 olacaktır. </w:t>
      </w: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19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 xml:space="preserve">LED'li armatür sürücülerinin toplam harmonik distorsiyonu (THD) %10'dan az olacaktır. </w:t>
      </w: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19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 xml:space="preserve">LED'li armatürün gövdesi plastik ekstrüzyon tekniği kullanılarak üretilmiş olması gerekmektedir. </w:t>
      </w: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19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 xml:space="preserve">LED'li armatür içerisinde iç iletkenlerin geçirildiği yerler; tel/kablo yalıtımlarını bozmayacak şekilde döküm çapaklarından arındırılmış ve pürüzsüz olacaktır. </w:t>
      </w: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19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 xml:space="preserve">LED’li armatürde metal vidalar iletkenlerin geçirildiği yollarda gövde üzerinde çıkıntı yapmayacaktır. </w:t>
      </w: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19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 xml:space="preserve">LED'li armatürün genişliği en fazla 80mm ,uzunluğu 1200 mm olmalıdır. </w:t>
      </w: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19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 xml:space="preserve">LED'li armatürde geliştirilen optik yapı sayesinde ışık kaynağından çıkan ışık dış ortama düzgün bir şekilde dağılarak soft ve homojen bir görünüm sağlayacaktır. </w:t>
      </w:r>
    </w:p>
    <w:p w:rsidR="009D2743" w:rsidRPr="009D2743" w:rsidRDefault="009D2743" w:rsidP="009D2743">
      <w:pPr>
        <w:pStyle w:val="Default"/>
        <w:numPr>
          <w:ilvl w:val="0"/>
          <w:numId w:val="12"/>
        </w:numPr>
        <w:spacing w:after="193"/>
        <w:jc w:val="both"/>
        <w:rPr>
          <w:rFonts w:ascii="Times New Roman" w:hAnsi="Times New Roman" w:cs="Times New Roman"/>
        </w:rPr>
      </w:pPr>
      <w:r w:rsidRPr="009D2743">
        <w:rPr>
          <w:rFonts w:ascii="Times New Roman" w:hAnsi="Times New Roman" w:cs="Times New Roman"/>
        </w:rPr>
        <w:t>Armatürün gövdesi yekpare iki renkli polikarbon profilden imal edilecektir.</w:t>
      </w:r>
    </w:p>
    <w:p w:rsidR="00E20783" w:rsidRPr="009D2743" w:rsidRDefault="00E20783">
      <w:pPr>
        <w:rPr>
          <w:rFonts w:ascii="Times New Roman" w:hAnsi="Times New Roman" w:cs="Times New Roman"/>
          <w:sz w:val="24"/>
          <w:szCs w:val="24"/>
        </w:rPr>
      </w:pPr>
    </w:p>
    <w:p w:rsidR="00E20783" w:rsidRPr="009D2743" w:rsidRDefault="00E20783">
      <w:pPr>
        <w:rPr>
          <w:rFonts w:ascii="Times New Roman" w:hAnsi="Times New Roman" w:cs="Times New Roman"/>
          <w:sz w:val="24"/>
          <w:szCs w:val="24"/>
        </w:rPr>
      </w:pPr>
    </w:p>
    <w:p w:rsidR="00E20783" w:rsidRPr="009D2743" w:rsidRDefault="00E20783">
      <w:pPr>
        <w:rPr>
          <w:rFonts w:ascii="Times New Roman" w:hAnsi="Times New Roman" w:cs="Times New Roman"/>
        </w:rPr>
      </w:pPr>
    </w:p>
    <w:p w:rsidR="00E20783" w:rsidRPr="009D2743" w:rsidRDefault="00E20783">
      <w:pPr>
        <w:rPr>
          <w:rFonts w:ascii="Times New Roman" w:hAnsi="Times New Roman" w:cs="Times New Roman"/>
        </w:rPr>
      </w:pPr>
    </w:p>
    <w:sectPr w:rsidR="00E20783" w:rsidRPr="009D2743" w:rsidSect="00773B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B2D" w:rsidRDefault="001B1B2D" w:rsidP="00C80CB9">
      <w:r>
        <w:separator/>
      </w:r>
    </w:p>
  </w:endnote>
  <w:endnote w:type="continuationSeparator" w:id="1">
    <w:p w:rsidR="001B1B2D" w:rsidRDefault="001B1B2D" w:rsidP="00C80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B2D" w:rsidRDefault="001B1B2D" w:rsidP="00C80CB9">
      <w:r>
        <w:separator/>
      </w:r>
    </w:p>
  </w:footnote>
  <w:footnote w:type="continuationSeparator" w:id="1">
    <w:p w:rsidR="001B1B2D" w:rsidRDefault="001B1B2D" w:rsidP="00C80C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8EDBDAA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decimal"/>
      <w:lvlText w:val="1.%3"/>
      <w:lvlJc w:val="left"/>
    </w:lvl>
    <w:lvl w:ilvl="3" w:tplc="FFFFFFFF">
      <w:start w:val="1"/>
      <w:numFmt w:val="lowerLetter"/>
      <w:lvlText w:val="%4.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79838CB2"/>
    <w:lvl w:ilvl="0" w:tplc="FFFFFFFF">
      <w:start w:val="1"/>
      <w:numFmt w:val="decimal"/>
      <w:lvlText w:val="%1."/>
      <w:lvlJc w:val="left"/>
    </w:lvl>
    <w:lvl w:ilvl="1" w:tplc="FFFFFFFF">
      <w:start w:val="5"/>
      <w:numFmt w:val="decimal"/>
      <w:lvlText w:val="%2.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lowerLetter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4353D0CC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0B03E0C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189A769A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54E49EB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1F324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B"/>
    <w:multiLevelType w:val="hybridMultilevel"/>
    <w:tmpl w:val="3A95F87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12"/>
    <w:multiLevelType w:val="hybridMultilevel"/>
    <w:tmpl w:val="4516DDE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3"/>
    <w:multiLevelType w:val="hybridMultilevel"/>
    <w:tmpl w:val="3006C83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15"/>
    <w:multiLevelType w:val="hybridMultilevel"/>
    <w:tmpl w:val="419AC24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8E5784E"/>
    <w:multiLevelType w:val="hybridMultilevel"/>
    <w:tmpl w:val="390E5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0CB9"/>
    <w:rsid w:val="00152136"/>
    <w:rsid w:val="001B1B2D"/>
    <w:rsid w:val="0024625D"/>
    <w:rsid w:val="003D0A10"/>
    <w:rsid w:val="004867E1"/>
    <w:rsid w:val="004D586D"/>
    <w:rsid w:val="004F73D9"/>
    <w:rsid w:val="00526D84"/>
    <w:rsid w:val="00593570"/>
    <w:rsid w:val="005B4CD0"/>
    <w:rsid w:val="005D5CD2"/>
    <w:rsid w:val="00773BDB"/>
    <w:rsid w:val="007C5548"/>
    <w:rsid w:val="00891ED9"/>
    <w:rsid w:val="009D2743"/>
    <w:rsid w:val="00A749AC"/>
    <w:rsid w:val="00B7472F"/>
    <w:rsid w:val="00BA2DD2"/>
    <w:rsid w:val="00C80CB9"/>
    <w:rsid w:val="00C92E50"/>
    <w:rsid w:val="00E20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B9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80C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80CB9"/>
    <w:rPr>
      <w:rFonts w:ascii="Calibri" w:eastAsia="Calibri" w:hAnsi="Calibri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80C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80CB9"/>
    <w:rPr>
      <w:rFonts w:ascii="Calibri" w:eastAsia="Calibri" w:hAnsi="Calibri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891ED9"/>
    <w:pPr>
      <w:ind w:left="720"/>
      <w:contextualSpacing/>
    </w:pPr>
  </w:style>
  <w:style w:type="paragraph" w:customStyle="1" w:styleId="Default">
    <w:name w:val="Default"/>
    <w:rsid w:val="00891E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6</Pages>
  <Words>1397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Ysf</dc:creator>
  <cp:lastModifiedBy>Ysf</cp:lastModifiedBy>
  <cp:revision>7</cp:revision>
  <cp:lastPrinted>2017-06-02T07:04:00Z</cp:lastPrinted>
  <dcterms:created xsi:type="dcterms:W3CDTF">2017-06-01T09:24:00Z</dcterms:created>
  <dcterms:modified xsi:type="dcterms:W3CDTF">2017-06-08T07:19:00Z</dcterms:modified>
</cp:coreProperties>
</file>